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0E5AC44" w14:textId="57EF061C" w:rsidR="0051379A" w:rsidRDefault="00517E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(Higgins) Snyder</w:t>
      </w:r>
    </w:p>
    <w:p w14:paraId="77311374" w14:textId="5BBB29B3" w:rsidR="00517E93" w:rsidRDefault="00517E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27, 1877 – December 8, 1971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7AC2B781" w:rsidR="0034173A" w:rsidRDefault="00517E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C7783E" wp14:editId="60F2EF50">
            <wp:extent cx="3583383" cy="1613222"/>
            <wp:effectExtent l="0" t="0" r="0" b="6350"/>
            <wp:docPr id="71362319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4" b="32200"/>
                    <a:stretch/>
                  </pic:blipFill>
                  <pic:spPr bwMode="auto">
                    <a:xfrm>
                      <a:off x="0" y="0"/>
                      <a:ext cx="3601030" cy="162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E958BF0" w14:textId="62479D27" w:rsidR="005E1DE9" w:rsidRPr="005E1DE9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17E93">
        <w:rPr>
          <w:rFonts w:ascii="Book Antiqua" w:hAnsi="Book Antiqua"/>
          <w:sz w:val="30"/>
          <w:szCs w:val="30"/>
        </w:rPr>
        <w:t xml:space="preserve">Cora Snyder, 93 </w:t>
      </w:r>
      <w:r>
        <w:rPr>
          <w:rFonts w:ascii="Book Antiqua" w:hAnsi="Book Antiqua"/>
          <w:sz w:val="30"/>
          <w:szCs w:val="30"/>
        </w:rPr>
        <w:t>D</w:t>
      </w:r>
      <w:r w:rsidRPr="00517E93">
        <w:rPr>
          <w:rFonts w:ascii="Book Antiqua" w:hAnsi="Book Antiqua"/>
          <w:sz w:val="30"/>
          <w:szCs w:val="30"/>
        </w:rPr>
        <w:t>ies in Florida</w:t>
      </w:r>
      <w:r w:rsidRPr="00517E93">
        <w:rPr>
          <w:rFonts w:ascii="Book Antiqua" w:hAnsi="Book Antiqua"/>
          <w:sz w:val="30"/>
          <w:szCs w:val="30"/>
        </w:rPr>
        <w:br/>
      </w:r>
      <w:r w:rsidRPr="00517E9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17E93">
        <w:rPr>
          <w:rFonts w:ascii="Book Antiqua" w:hAnsi="Book Antiqua"/>
          <w:sz w:val="30"/>
          <w:szCs w:val="30"/>
        </w:rPr>
        <w:t>Mrs. Cora Snyder, 93, of St. Petersburg, Fla., a former resident of Decatur, died at 8:50 p.m. Wednesday at her home following an extended illness. She had resided in Florida since 1933.</w:t>
      </w:r>
      <w:r>
        <w:rPr>
          <w:rFonts w:ascii="Book Antiqua" w:hAnsi="Book Antiqua"/>
          <w:sz w:val="30"/>
          <w:szCs w:val="30"/>
        </w:rPr>
        <w:t xml:space="preserve"> </w:t>
      </w:r>
      <w:r w:rsidRPr="00517E9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17E93">
        <w:rPr>
          <w:rFonts w:ascii="Book Antiqua" w:hAnsi="Book Antiqua"/>
          <w:sz w:val="30"/>
          <w:szCs w:val="30"/>
        </w:rPr>
        <w:t xml:space="preserve">Born in Wells County Dec. 27, 1877, she was </w:t>
      </w:r>
      <w:proofErr w:type="gramStart"/>
      <w:r w:rsidRPr="00517E93">
        <w:rPr>
          <w:rFonts w:ascii="Book Antiqua" w:hAnsi="Book Antiqua"/>
          <w:sz w:val="30"/>
          <w:szCs w:val="30"/>
        </w:rPr>
        <w:t>a daughter</w:t>
      </w:r>
      <w:proofErr w:type="gramEnd"/>
      <w:r w:rsidRPr="00517E93">
        <w:rPr>
          <w:rFonts w:ascii="Book Antiqua" w:hAnsi="Book Antiqua"/>
          <w:sz w:val="30"/>
          <w:szCs w:val="30"/>
        </w:rPr>
        <w:t xml:space="preserve"> of William and </w:t>
      </w:r>
      <w:r w:rsidRPr="00517E93">
        <w:rPr>
          <w:rFonts w:ascii="Book Antiqua" w:hAnsi="Book Antiqua"/>
          <w:sz w:val="30"/>
          <w:szCs w:val="30"/>
        </w:rPr>
        <w:t>Margaret Higgins and</w:t>
      </w:r>
      <w:r w:rsidRPr="00517E93">
        <w:rPr>
          <w:rFonts w:ascii="Book Antiqua" w:hAnsi="Book Antiqua"/>
          <w:sz w:val="30"/>
          <w:szCs w:val="30"/>
        </w:rPr>
        <w:t xml:space="preserve"> was married to T. Frank Snyder Nov. 4, 1896. Her husband preceded her in death Aug. 13, 1936.</w:t>
      </w:r>
      <w:r>
        <w:rPr>
          <w:rFonts w:ascii="Book Antiqua" w:hAnsi="Book Antiqua"/>
          <w:sz w:val="30"/>
          <w:szCs w:val="30"/>
        </w:rPr>
        <w:t xml:space="preserve"> </w:t>
      </w:r>
      <w:r w:rsidRPr="00517E9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17E93">
        <w:rPr>
          <w:rFonts w:ascii="Book Antiqua" w:hAnsi="Book Antiqua"/>
          <w:sz w:val="30"/>
          <w:szCs w:val="30"/>
        </w:rPr>
        <w:t>Mrs. Snyder was a member of the Unity Church at Tampa, Fla.</w:t>
      </w:r>
      <w:r>
        <w:rPr>
          <w:rFonts w:ascii="Book Antiqua" w:hAnsi="Book Antiqua"/>
          <w:sz w:val="30"/>
          <w:szCs w:val="30"/>
        </w:rPr>
        <w:t xml:space="preserve"> </w:t>
      </w:r>
      <w:r w:rsidRPr="00517E9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17E93">
        <w:rPr>
          <w:rFonts w:ascii="Book Antiqua" w:hAnsi="Book Antiqua"/>
          <w:sz w:val="30"/>
          <w:szCs w:val="30"/>
        </w:rPr>
        <w:t>Surviving are two daughters, Mrs. R.W (Nola) Loose of St. Petersburg, and Mrs. Herbert (Lillian) Hattendorf of Tampa, Fla.; two sisters, Mrs. John Neff and Mrs. Morris McCray, both of Bluffton; nine grandchildren; six great-grandchildren and two great-great-great-grandchildren. One daughter, Mrs. Florence Schnitz, formerly of Decatur; two sons, two sisters and two brothers are deceased.</w:t>
      </w:r>
      <w:r w:rsidR="00D85374">
        <w:rPr>
          <w:rFonts w:ascii="Book Antiqua" w:hAnsi="Book Antiqua"/>
          <w:sz w:val="30"/>
          <w:szCs w:val="30"/>
        </w:rPr>
        <w:t xml:space="preserve"> </w:t>
      </w:r>
      <w:r w:rsidRPr="00517E93">
        <w:rPr>
          <w:rFonts w:ascii="Book Antiqua" w:hAnsi="Book Antiqua"/>
          <w:sz w:val="30"/>
          <w:szCs w:val="30"/>
        </w:rPr>
        <w:br/>
      </w:r>
      <w:r w:rsidR="00D85374">
        <w:rPr>
          <w:rFonts w:ascii="Book Antiqua" w:hAnsi="Book Antiqua"/>
          <w:sz w:val="30"/>
          <w:szCs w:val="30"/>
        </w:rPr>
        <w:t xml:space="preserve">   </w:t>
      </w:r>
      <w:r w:rsidRPr="00517E93">
        <w:rPr>
          <w:rFonts w:ascii="Book Antiqua" w:hAnsi="Book Antiqua"/>
          <w:sz w:val="30"/>
          <w:szCs w:val="30"/>
        </w:rPr>
        <w:t xml:space="preserve">The body will be brought to Decatur for funeral services at 2 p.m. Sunday at the Zwick Funeral Home, with Rev. Fuhrman H. Miller officiating. </w:t>
      </w:r>
      <w:proofErr w:type="gramStart"/>
      <w:r w:rsidRPr="00517E93">
        <w:rPr>
          <w:rFonts w:ascii="Book Antiqua" w:hAnsi="Book Antiqua"/>
          <w:sz w:val="30"/>
          <w:szCs w:val="30"/>
        </w:rPr>
        <w:t>Burial</w:t>
      </w:r>
      <w:proofErr w:type="gramEnd"/>
      <w:r w:rsidRPr="00517E93">
        <w:rPr>
          <w:rFonts w:ascii="Book Antiqua" w:hAnsi="Book Antiqua"/>
          <w:sz w:val="30"/>
          <w:szCs w:val="30"/>
        </w:rPr>
        <w:t xml:space="preserve"> will be in the Decatur Cemetery. Friends may call at the funeral home after 2 pm. Saturday until time of the services.</w:t>
      </w:r>
      <w:r w:rsidRPr="00517E93">
        <w:rPr>
          <w:rFonts w:ascii="Book Antiqua" w:hAnsi="Book Antiqua"/>
          <w:sz w:val="30"/>
          <w:szCs w:val="30"/>
        </w:rPr>
        <w:br/>
      </w:r>
      <w:r w:rsidRPr="00517E93">
        <w:rPr>
          <w:rFonts w:ascii="Book Antiqua" w:hAnsi="Book Antiqua"/>
          <w:sz w:val="30"/>
          <w:szCs w:val="30"/>
        </w:rPr>
        <w:br/>
        <w:t>Decatur Daily Democrat, Adams County, Indiana</w:t>
      </w:r>
      <w:r w:rsidRPr="00517E93">
        <w:rPr>
          <w:rFonts w:ascii="Book Antiqua" w:hAnsi="Book Antiqua"/>
          <w:sz w:val="30"/>
          <w:szCs w:val="30"/>
        </w:rPr>
        <w:br/>
        <w:t>Thurs</w:t>
      </w:r>
      <w:r w:rsidR="00D85374">
        <w:rPr>
          <w:rFonts w:ascii="Book Antiqua" w:hAnsi="Book Antiqua"/>
          <w:sz w:val="30"/>
          <w:szCs w:val="30"/>
        </w:rPr>
        <w:t>day,</w:t>
      </w:r>
      <w:r w:rsidRPr="00517E93">
        <w:rPr>
          <w:rFonts w:ascii="Book Antiqua" w:hAnsi="Book Antiqua"/>
          <w:sz w:val="30"/>
          <w:szCs w:val="30"/>
        </w:rPr>
        <w:t xml:space="preserve"> Dec</w:t>
      </w:r>
      <w:r w:rsidR="00D85374">
        <w:rPr>
          <w:rFonts w:ascii="Book Antiqua" w:hAnsi="Book Antiqua"/>
          <w:sz w:val="30"/>
          <w:szCs w:val="30"/>
        </w:rPr>
        <w:t>ember</w:t>
      </w:r>
      <w:r w:rsidRPr="00517E93">
        <w:rPr>
          <w:rFonts w:ascii="Book Antiqua" w:hAnsi="Book Antiqua"/>
          <w:sz w:val="30"/>
          <w:szCs w:val="30"/>
        </w:rPr>
        <w:t xml:space="preserve"> 9, 1971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7923ED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2025-04-25T22:17:00Z</dcterms:created>
  <dcterms:modified xsi:type="dcterms:W3CDTF">2025-04-25T22:17:00Z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