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FA535" w14:textId="77777777" w:rsidR="005A6AAE" w:rsidRDefault="005A6AA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2700CDD" w14:textId="146AA744" w:rsidR="00C216BC" w:rsidRDefault="003B0C8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Blanch M. Shullaw</w:t>
      </w:r>
    </w:p>
    <w:p w14:paraId="1B0E0E12" w14:textId="4506D99B" w:rsidR="003B0C8C" w:rsidRDefault="003B0C8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1901 – April 17, 1997</w:t>
      </w:r>
    </w:p>
    <w:p w14:paraId="0A66DDD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758CB75" w14:textId="793CD0AD" w:rsidR="00E8354C" w:rsidRDefault="003B0C8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20CEBF" wp14:editId="70F3D491">
            <wp:extent cx="2164080" cy="1623060"/>
            <wp:effectExtent l="0" t="0" r="7620" b="0"/>
            <wp:docPr id="117674690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77" cy="1634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14821F3F" w14:textId="7034C771" w:rsidR="00E8354C" w:rsidRPr="00E8354C" w:rsidRDefault="005F3308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F1687">
        <w:rPr>
          <w:rFonts w:ascii="Book Antiqua" w:hAnsi="Book Antiqua"/>
          <w:sz w:val="30"/>
          <w:szCs w:val="30"/>
        </w:rPr>
        <w:t>Alicia Kneuss</w:t>
      </w:r>
    </w:p>
    <w:p w14:paraId="7E671ABF" w14:textId="77777777" w:rsid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Blanch M. Shullaw</w:t>
      </w:r>
      <w:r w:rsidRPr="003B0C8C">
        <w:rPr>
          <w:rFonts w:ascii="Book Antiqua" w:hAnsi="Book Antiqua" w:cs="Arial"/>
          <w:color w:val="222222"/>
          <w:sz w:val="30"/>
          <w:szCs w:val="30"/>
        </w:rPr>
        <w:t xml:space="preserve">, 95, of Decatur died Thursday at her home. The Wyoming, Ill., native retired from People's Gas Light &amp; Coke Company in Chicago after 44 years. </w:t>
      </w:r>
    </w:p>
    <w:p w14:paraId="1AC4EED9" w14:textId="77777777" w:rsid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3B0C8C">
        <w:rPr>
          <w:rFonts w:ascii="Book Antiqua" w:hAnsi="Book Antiqua" w:cs="Arial"/>
          <w:color w:val="222222"/>
          <w:sz w:val="30"/>
          <w:szCs w:val="30"/>
        </w:rPr>
        <w:t xml:space="preserve">Surviving is a nephew, J. Harold of London; a great-nephew, Richard of Washington, D.C.; great-nieces, Mari of London, England, and Dianne Shullaw O'Connell of Anchorage, Ala. </w:t>
      </w:r>
    </w:p>
    <w:p w14:paraId="7D762522" w14:textId="77777777" w:rsid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3B0C8C">
        <w:rPr>
          <w:rFonts w:ascii="Book Antiqua" w:hAnsi="Book Antiqua" w:cs="Arial"/>
          <w:color w:val="222222"/>
          <w:sz w:val="30"/>
          <w:szCs w:val="30"/>
        </w:rPr>
        <w:t xml:space="preserve">Services are at 1 p.m. Tuesday at Zwick-Sefton &amp; Jahn Funeral Home, Decatur, with burial in Decatur Cemetery. Calling is 2 to 4 p.m. and 7 to 9 p.m. Monday at the funeral home. </w:t>
      </w:r>
    </w:p>
    <w:p w14:paraId="1F98DEA9" w14:textId="5C40F8AF" w:rsid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3B0C8C">
        <w:rPr>
          <w:rFonts w:ascii="Book Antiqua" w:hAnsi="Book Antiqua" w:cs="Arial"/>
          <w:color w:val="222222"/>
          <w:sz w:val="30"/>
          <w:szCs w:val="30"/>
        </w:rPr>
        <w:t>Memorials are to Moody Bible Institute or Adams County Home Health.</w:t>
      </w:r>
    </w:p>
    <w:p w14:paraId="37B91F73" w14:textId="77777777" w:rsid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196BD10B" w14:textId="77777777" w:rsid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3B0C8C">
        <w:rPr>
          <w:rFonts w:ascii="Book Antiqua" w:hAnsi="Book Antiqua" w:cs="Arial"/>
          <w:color w:val="222222"/>
          <w:sz w:val="30"/>
          <w:szCs w:val="30"/>
        </w:rPr>
        <w:t xml:space="preserve">News-Sentinel, </w:t>
      </w:r>
      <w:r>
        <w:rPr>
          <w:rFonts w:ascii="Book Antiqua" w:hAnsi="Book Antiqua" w:cs="Arial"/>
          <w:color w:val="222222"/>
          <w:sz w:val="30"/>
          <w:szCs w:val="30"/>
        </w:rPr>
        <w:t>Allen County, Indiana</w:t>
      </w:r>
    </w:p>
    <w:p w14:paraId="798935C6" w14:textId="583F4892" w:rsid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3B0C8C">
        <w:rPr>
          <w:rFonts w:ascii="Book Antiqua" w:hAnsi="Book Antiqua" w:cs="Arial"/>
          <w:color w:val="222222"/>
          <w:sz w:val="30"/>
          <w:szCs w:val="30"/>
        </w:rPr>
        <w:t>Saturday, April 19, 1997</w:t>
      </w:r>
    </w:p>
    <w:p w14:paraId="6AD44CEA" w14:textId="77777777" w:rsid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13D86BD0" w14:textId="77777777" w:rsid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>**</w:t>
      </w:r>
    </w:p>
    <w:p w14:paraId="4BED2569" w14:textId="0C0E1C91" w:rsidR="003B0C8C" w:rsidRP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3B0C8C">
        <w:rPr>
          <w:rFonts w:ascii="Book Antiqua" w:hAnsi="Book Antiqua" w:cs="Arial"/>
          <w:color w:val="222222"/>
          <w:sz w:val="30"/>
          <w:szCs w:val="30"/>
        </w:rPr>
        <w:t>Indiana, U.S., Death Certificates, 1899-2017</w:t>
      </w:r>
    </w:p>
    <w:p w14:paraId="63C116CB" w14:textId="77777777" w:rsidR="003B0C8C" w:rsidRPr="003B0C8C" w:rsidRDefault="003B0C8C" w:rsidP="003B0C8C">
      <w:pPr>
        <w:pStyle w:val="m-2279342040986821372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3B0C8C">
        <w:rPr>
          <w:rFonts w:ascii="Book Antiqua" w:hAnsi="Book Antiqua" w:cs="Arial"/>
          <w:color w:val="222222"/>
          <w:sz w:val="30"/>
          <w:szCs w:val="30"/>
        </w:rPr>
        <w:br/>
        <w:t>Name Blanch M. Shullaw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Gender Female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Race White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Marital Status Never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Age 95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Birth Date 5 May 1901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3B0C8C">
        <w:rPr>
          <w:rFonts w:ascii="Book Antiqua" w:hAnsi="Book Antiqua" w:cs="Arial"/>
          <w:color w:val="222222"/>
          <w:sz w:val="30"/>
          <w:szCs w:val="30"/>
        </w:rPr>
        <w:t>Birth Place</w:t>
      </w:r>
      <w:proofErr w:type="gramEnd"/>
      <w:r w:rsidRPr="003B0C8C">
        <w:rPr>
          <w:rFonts w:ascii="Book Antiqua" w:hAnsi="Book Antiqua" w:cs="Arial"/>
          <w:color w:val="222222"/>
          <w:sz w:val="30"/>
          <w:szCs w:val="30"/>
        </w:rPr>
        <w:t xml:space="preserve"> Wyoming Illinois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Death Date 17 Apr 1997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Death Place Decatur, Adams, Indiana, USA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Death Registration Date 1997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Father Benjamin Shullaw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Mother Sarah Belle Jackson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Informant Mrs. Dolores Carpenter; friend; Decatur, Indiana</w:t>
      </w:r>
      <w:r w:rsidRPr="003B0C8C">
        <w:rPr>
          <w:rFonts w:ascii="Book Antiqua" w:hAnsi="Book Antiqua" w:cs="Arial"/>
          <w:color w:val="222222"/>
          <w:sz w:val="30"/>
          <w:szCs w:val="30"/>
        </w:rPr>
        <w:br/>
        <w:t>Burial April 22, 1997; Decatur Cemetery; Decatur, Indiana</w:t>
      </w:r>
    </w:p>
    <w:p w14:paraId="1E610D08" w14:textId="019447EF" w:rsidR="007A0932" w:rsidRPr="00DA59E4" w:rsidRDefault="007A0932" w:rsidP="003B0C8C">
      <w:pPr>
        <w:pStyle w:val="m-2279342040986821372default-style"/>
        <w:contextualSpacing/>
        <w:rPr>
          <w:rFonts w:ascii="Book Antiqua" w:hAnsi="Book Antiqua"/>
          <w:sz w:val="30"/>
          <w:szCs w:val="30"/>
        </w:rPr>
      </w:pPr>
    </w:p>
    <w:sectPr w:rsidR="007A0932" w:rsidRPr="00DA59E4" w:rsidSect="005A6AAE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0F65B3"/>
    <w:rsid w:val="001E5E6E"/>
    <w:rsid w:val="00256C3D"/>
    <w:rsid w:val="00262117"/>
    <w:rsid w:val="003447CF"/>
    <w:rsid w:val="00383111"/>
    <w:rsid w:val="00385B12"/>
    <w:rsid w:val="003B0C8C"/>
    <w:rsid w:val="00435771"/>
    <w:rsid w:val="004B73BA"/>
    <w:rsid w:val="004C4886"/>
    <w:rsid w:val="004F551D"/>
    <w:rsid w:val="005A5BE8"/>
    <w:rsid w:val="005A6AAE"/>
    <w:rsid w:val="005F3308"/>
    <w:rsid w:val="00645AAD"/>
    <w:rsid w:val="006F1687"/>
    <w:rsid w:val="00715FD5"/>
    <w:rsid w:val="00717E83"/>
    <w:rsid w:val="007212B5"/>
    <w:rsid w:val="007A0932"/>
    <w:rsid w:val="007E7C52"/>
    <w:rsid w:val="0084534F"/>
    <w:rsid w:val="008B7C67"/>
    <w:rsid w:val="008D07B2"/>
    <w:rsid w:val="00B52DB4"/>
    <w:rsid w:val="00B55454"/>
    <w:rsid w:val="00BD10F3"/>
    <w:rsid w:val="00BE629C"/>
    <w:rsid w:val="00C216BC"/>
    <w:rsid w:val="00C50291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630B"/>
  <w15:docId w15:val="{AD3F6666-5F35-4B88-B46A-550170BF0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7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6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8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6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4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56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8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7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9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3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5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0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82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4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40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1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189</Words>
  <Characters>985</Characters>
  <Application>Microsoft Office Word</Application>
  <DocSecurity>0</DocSecurity>
  <Lines>37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2025-02-14T01:26:00Z</dcterms:created>
  <dcterms:modified xsi:type="dcterms:W3CDTF">2026-02-17T16:30:00Z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2025-02-14T00:47:04Z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c32cd3a2-98cb-4a2a-946d-305531369988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