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6971DD04" w14:textId="5CEC71C1" w:rsidR="00B76BCE" w:rsidRDefault="00B7122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Leona A. (Welker) Shook</w:t>
      </w:r>
    </w:p>
    <w:p w14:paraId="04AA1E68" w14:textId="402EBED8" w:rsidR="00B7122A" w:rsidRPr="00B05D55" w:rsidRDefault="00B7122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June 4, 1902 – November 13, 1983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A10DD8D" w:rsidR="00B05D55" w:rsidRDefault="00B7122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B988D07" wp14:editId="7538DA25">
            <wp:extent cx="3670434" cy="1632315"/>
            <wp:effectExtent l="0" t="0" r="6350" b="6350"/>
            <wp:docPr id="200582163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13" b="20491"/>
                    <a:stretch/>
                  </pic:blipFill>
                  <pic:spPr bwMode="auto">
                    <a:xfrm>
                      <a:off x="0" y="0"/>
                      <a:ext cx="3678364" cy="1635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76BCE" w:rsidRPr="00B76BCE">
        <w:t xml:space="preserve"> </w:t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DAA44EC" w14:textId="31138985" w:rsidR="00B7122A" w:rsidRDefault="00B7122A" w:rsidP="00B712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B7122A">
        <w:rPr>
          <w:rFonts w:ascii="Book Antiqua" w:eastAsia="Times New Roman" w:hAnsi="Book Antiqua" w:cs="Segoe UI"/>
          <w:sz w:val="30"/>
          <w:szCs w:val="30"/>
        </w:rPr>
        <w:t>Leona A. Shook, 81, 116 East Grant St., who retired from the Adams County Memorial Hospital in 1964 after 18 years of service, died at 10:50 p.m. Sunday at the hospital, where she had been a patient eight days. She had been in failing health two years.</w:t>
      </w:r>
      <w:r w:rsidRPr="00B7122A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B7122A">
        <w:rPr>
          <w:rFonts w:ascii="Book Antiqua" w:eastAsia="Times New Roman" w:hAnsi="Book Antiqua" w:cs="Segoe UI"/>
          <w:sz w:val="30"/>
          <w:szCs w:val="30"/>
        </w:rPr>
        <w:t>She attended the Decatur United Brethren Church.</w:t>
      </w:r>
      <w:r w:rsidRPr="00B7122A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B7122A">
        <w:rPr>
          <w:rFonts w:ascii="Book Antiqua" w:eastAsia="Times New Roman" w:hAnsi="Book Antiqua" w:cs="Segoe UI"/>
          <w:sz w:val="30"/>
          <w:szCs w:val="30"/>
        </w:rPr>
        <w:t>Born in Adams County on June 4, 1902 , she was the daughter of S. T. and Sarah Catherine Chronister-Welker, and was married Dec. 23, 1920, to John F. Shook; he died April 27, 1974.</w:t>
      </w:r>
      <w:r w:rsidRPr="00B7122A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B7122A">
        <w:rPr>
          <w:rFonts w:ascii="Book Antiqua" w:eastAsia="Times New Roman" w:hAnsi="Book Antiqua" w:cs="Segoe UI"/>
          <w:sz w:val="30"/>
          <w:szCs w:val="30"/>
        </w:rPr>
        <w:t>Survivors include a son, Bill Shook, Decatur; two sisters, Mrs. May Tope, Decatur, and Mrs. Vernon (Ethel) Bowman, Van Wert, O.; a brother, Matthias Welker, Decatur; four granddaughters and six great-grandchildren. One daughter, Betty Davidson; a son, Ermel Shook, and five brothers and one sister preceded her in death.</w:t>
      </w:r>
      <w:r w:rsidRPr="00B7122A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B7122A">
        <w:rPr>
          <w:rFonts w:ascii="Book Antiqua" w:eastAsia="Times New Roman" w:hAnsi="Book Antiqua" w:cs="Segoe UI"/>
          <w:sz w:val="30"/>
          <w:szCs w:val="30"/>
        </w:rPr>
        <w:t xml:space="preserve">Services will be held Wednesday at 1:30 </w:t>
      </w:r>
      <w:r w:rsidRPr="00B7122A">
        <w:rPr>
          <w:rFonts w:ascii="Book Antiqua" w:eastAsia="Times New Roman" w:hAnsi="Book Antiqua" w:cs="Segoe UI"/>
          <w:sz w:val="30"/>
          <w:szCs w:val="30"/>
        </w:rPr>
        <w:t>p.m.</w:t>
      </w:r>
      <w:r w:rsidRPr="00B7122A">
        <w:rPr>
          <w:rFonts w:ascii="Book Antiqua" w:eastAsia="Times New Roman" w:hAnsi="Book Antiqua" w:cs="Segoe UI"/>
          <w:sz w:val="30"/>
          <w:szCs w:val="30"/>
        </w:rPr>
        <w:t xml:space="preserve"> at the Zwick-Boltz &amp; Jahn Funeral Home, with Rev. Reuben Zurcher officiating. </w:t>
      </w:r>
      <w:proofErr w:type="gramStart"/>
      <w:r w:rsidRPr="00B7122A">
        <w:rPr>
          <w:rFonts w:ascii="Book Antiqua" w:eastAsia="Times New Roman" w:hAnsi="Book Antiqua" w:cs="Segoe UI"/>
          <w:sz w:val="30"/>
          <w:szCs w:val="30"/>
        </w:rPr>
        <w:t>Burial</w:t>
      </w:r>
      <w:proofErr w:type="gramEnd"/>
      <w:r w:rsidRPr="00B7122A">
        <w:rPr>
          <w:rFonts w:ascii="Book Antiqua" w:eastAsia="Times New Roman" w:hAnsi="Book Antiqua" w:cs="Segoe UI"/>
          <w:sz w:val="30"/>
          <w:szCs w:val="30"/>
        </w:rPr>
        <w:t xml:space="preserve"> will be in the Decatur Cemetery.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B7122A">
        <w:rPr>
          <w:rFonts w:ascii="Book Antiqua" w:eastAsia="Times New Roman" w:hAnsi="Book Antiqua" w:cs="Segoe UI"/>
          <w:sz w:val="30"/>
          <w:szCs w:val="30"/>
        </w:rPr>
        <w:t xml:space="preserve">Friends may call at the funeral home after 2 p.m. </w:t>
      </w:r>
      <w:proofErr w:type="gramStart"/>
      <w:r w:rsidRPr="00B7122A">
        <w:rPr>
          <w:rFonts w:ascii="Book Antiqua" w:eastAsia="Times New Roman" w:hAnsi="Book Antiqua" w:cs="Segoe UI"/>
          <w:sz w:val="30"/>
          <w:szCs w:val="30"/>
        </w:rPr>
        <w:t>Tuesday</w:t>
      </w:r>
      <w:proofErr w:type="gramEnd"/>
      <w:r w:rsidRPr="00B7122A">
        <w:rPr>
          <w:rFonts w:ascii="Book Antiqua" w:eastAsia="Times New Roman" w:hAnsi="Book Antiqua" w:cs="Segoe UI"/>
          <w:sz w:val="30"/>
          <w:szCs w:val="30"/>
        </w:rPr>
        <w:t xml:space="preserve">. </w:t>
      </w:r>
    </w:p>
    <w:p w14:paraId="4D78299E" w14:textId="2D046574" w:rsidR="00893FBB" w:rsidRDefault="00B7122A" w:rsidP="00B712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B7122A">
        <w:rPr>
          <w:rFonts w:ascii="Book Antiqua" w:eastAsia="Times New Roman" w:hAnsi="Book Antiqua" w:cs="Segoe UI"/>
          <w:sz w:val="30"/>
          <w:szCs w:val="30"/>
        </w:rPr>
        <w:t>Memorials are to the church.</w:t>
      </w:r>
    </w:p>
    <w:p w14:paraId="62C9384E" w14:textId="77777777" w:rsidR="00B7122A" w:rsidRDefault="00B7122A" w:rsidP="00B712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6C10C2B" w14:textId="77777777" w:rsidR="00B7122A" w:rsidRDefault="00B7122A" w:rsidP="00B712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7122A">
        <w:rPr>
          <w:rFonts w:ascii="Book Antiqua" w:eastAsia="Times New Roman" w:hAnsi="Book Antiqua" w:cs="Segoe UI"/>
          <w:sz w:val="30"/>
          <w:szCs w:val="30"/>
        </w:rPr>
        <w:t>Decatur Daily Democrat, Adams Co</w:t>
      </w:r>
      <w:r>
        <w:rPr>
          <w:rFonts w:ascii="Book Antiqua" w:eastAsia="Times New Roman" w:hAnsi="Book Antiqua" w:cs="Segoe UI"/>
          <w:sz w:val="30"/>
          <w:szCs w:val="30"/>
        </w:rPr>
        <w:t>unty, Indiana</w:t>
      </w:r>
    </w:p>
    <w:p w14:paraId="7EBA5F69" w14:textId="71DDD0A7" w:rsidR="00B7122A" w:rsidRPr="00F17607" w:rsidRDefault="00B7122A" w:rsidP="00B7122A">
      <w:pPr>
        <w:spacing w:after="0" w:line="240" w:lineRule="auto"/>
        <w:rPr>
          <w:rFonts w:ascii="Book Antiqua" w:hAnsi="Book Antiqua"/>
          <w:b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November 14, 1983</w:t>
      </w:r>
    </w:p>
    <w:sectPr w:rsidR="00B7122A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32CCE"/>
    <w:rsid w:val="003775C0"/>
    <w:rsid w:val="003B43EA"/>
    <w:rsid w:val="004C57FE"/>
    <w:rsid w:val="005D2A85"/>
    <w:rsid w:val="0081026F"/>
    <w:rsid w:val="00873C76"/>
    <w:rsid w:val="00893FBB"/>
    <w:rsid w:val="008F7CC2"/>
    <w:rsid w:val="009512F3"/>
    <w:rsid w:val="00A51E9B"/>
    <w:rsid w:val="00AE23E9"/>
    <w:rsid w:val="00B05D55"/>
    <w:rsid w:val="00B7122A"/>
    <w:rsid w:val="00B76BCE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3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7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2025-01-19T23:33:00Z</dcterms:created>
  <dcterms:modified xsi:type="dcterms:W3CDTF">2025-01-19T23:33:00Z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2025-01-19T23:11:32Z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3a5e974b-a036-46f6-9ce1-afb88042ce32</vt:lpwstr>
  </property>
  <property fmtid="{D5CDD505-2E9C-101B-9397-08002B2CF9AE}" pid="8" name="MSIP_Label_334b5fd3-3c57-4dcf-b54e-12b80005a7c0_ContentBits">
    <vt:lpwstr>0</vt:lpwstr>
  </property>
</Properties>
</file>