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2E0EE" w14:textId="77777777" w:rsidR="00F17607" w:rsidRDefault="00F17607" w:rsidP="00B05D55">
      <w:pPr>
        <w:shd w:val="clear" w:color="auto" w:fill="FFFFFF"/>
        <w:spacing w:after="0" w:line="240" w:lineRule="auto"/>
        <w:jc w:val="center"/>
        <w:rPr>
          <w:rFonts w:ascii="Book Antiqua" w:eastAsia="Times New Roman" w:hAnsi="Book Antiqua" w:cs="Segoe UI"/>
          <w:sz w:val="40"/>
          <w:szCs w:val="40"/>
        </w:rPr>
      </w:pPr>
    </w:p>
    <w:p w14:paraId="3E822067" w14:textId="410B96B6" w:rsidR="0081026F" w:rsidRDefault="00893FBB"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Helen L. (McDorman) Shook</w:t>
      </w:r>
    </w:p>
    <w:p w14:paraId="770D537C" w14:textId="538D90BF" w:rsidR="00893FBB" w:rsidRPr="00B05D55" w:rsidRDefault="00893FBB"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May 9, 1930 – December 26, 2003</w:t>
      </w:r>
    </w:p>
    <w:p w14:paraId="6F6D255E" w14:textId="77777777" w:rsidR="00B05D55" w:rsidRDefault="00B05D55" w:rsidP="00B05D55">
      <w:pPr>
        <w:shd w:val="clear" w:color="auto" w:fill="FFFFFF"/>
        <w:spacing w:after="0" w:line="240" w:lineRule="auto"/>
        <w:jc w:val="center"/>
        <w:rPr>
          <w:rFonts w:ascii="Book Antiqua" w:eastAsia="Times New Roman" w:hAnsi="Book Antiqua" w:cs="Segoe UI"/>
          <w:sz w:val="24"/>
          <w:szCs w:val="24"/>
        </w:rPr>
      </w:pPr>
    </w:p>
    <w:p w14:paraId="493F7F55" w14:textId="4482CE9D" w:rsidR="00B05D55" w:rsidRDefault="0081026F" w:rsidP="00B05D55">
      <w:pPr>
        <w:shd w:val="clear" w:color="auto" w:fill="FFFFFF"/>
        <w:spacing w:after="0" w:line="240" w:lineRule="auto"/>
        <w:jc w:val="center"/>
        <w:rPr>
          <w:rFonts w:ascii="Book Antiqua" w:eastAsia="Times New Roman" w:hAnsi="Book Antiqua" w:cs="Segoe UI"/>
          <w:sz w:val="24"/>
          <w:szCs w:val="24"/>
        </w:rPr>
      </w:pPr>
      <w:r>
        <w:rPr>
          <w:noProof/>
        </w:rPr>
        <w:drawing>
          <wp:inline distT="0" distB="0" distL="0" distR="0" wp14:anchorId="4C37D6BC" wp14:editId="41047354">
            <wp:extent cx="3072811" cy="1783848"/>
            <wp:effectExtent l="0" t="0" r="0" b="6985"/>
            <wp:docPr id="514193716"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b="22597"/>
                    <a:stretch/>
                  </pic:blipFill>
                  <pic:spPr bwMode="auto">
                    <a:xfrm>
                      <a:off x="0" y="0"/>
                      <a:ext cx="3083421" cy="1790007"/>
                    </a:xfrm>
                    <a:prstGeom prst="rect">
                      <a:avLst/>
                    </a:prstGeom>
                    <a:noFill/>
                    <a:ln>
                      <a:noFill/>
                    </a:ln>
                    <a:extLst>
                      <a:ext uri="{53640926-AAD7-44D8-BBD7-CCE9431645EC}">
                        <a14:shadowObscured xmlns:a14="http://schemas.microsoft.com/office/drawing/2010/main"/>
                      </a:ext>
                    </a:extLst>
                  </pic:spPr>
                </pic:pic>
              </a:graphicData>
            </a:graphic>
          </wp:inline>
        </w:drawing>
      </w:r>
    </w:p>
    <w:p w14:paraId="2404C735" w14:textId="77777777" w:rsidR="00B05D55" w:rsidRPr="00F17607" w:rsidRDefault="00B05D55" w:rsidP="00B05D55">
      <w:pPr>
        <w:shd w:val="clear" w:color="auto" w:fill="FFFFFF"/>
        <w:spacing w:after="0" w:line="240" w:lineRule="auto"/>
        <w:jc w:val="center"/>
        <w:rPr>
          <w:rFonts w:ascii="Book Antiqua" w:eastAsia="Times New Roman" w:hAnsi="Book Antiqua" w:cs="Segoe UI"/>
          <w:sz w:val="30"/>
          <w:szCs w:val="30"/>
        </w:rPr>
      </w:pPr>
      <w:r w:rsidRPr="00F17607">
        <w:rPr>
          <w:rFonts w:ascii="Book Antiqua" w:eastAsia="Times New Roman" w:hAnsi="Book Antiqua" w:cs="Segoe UI"/>
          <w:sz w:val="30"/>
          <w:szCs w:val="30"/>
        </w:rPr>
        <w:t>Photo by Alicia Kneuss</w:t>
      </w:r>
    </w:p>
    <w:p w14:paraId="665B023C" w14:textId="77777777" w:rsidR="00B05D55" w:rsidRDefault="00B05D55" w:rsidP="00873C76">
      <w:pPr>
        <w:shd w:val="clear" w:color="auto" w:fill="FFFFFF"/>
        <w:spacing w:after="0" w:line="240" w:lineRule="auto"/>
        <w:rPr>
          <w:rFonts w:ascii="Book Antiqua" w:eastAsia="Times New Roman" w:hAnsi="Book Antiqua" w:cs="Segoe UI"/>
          <w:sz w:val="24"/>
          <w:szCs w:val="24"/>
        </w:rPr>
      </w:pPr>
    </w:p>
    <w:p w14:paraId="392BE62A" w14:textId="77777777" w:rsidR="00893FBB" w:rsidRDefault="00893FBB" w:rsidP="00893FBB">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Helen L. Shook</w:t>
      </w:r>
      <w:r w:rsidRPr="00893FBB">
        <w:rPr>
          <w:rFonts w:ascii="Book Antiqua" w:eastAsia="Times New Roman" w:hAnsi="Book Antiqua" w:cs="Segoe UI"/>
          <w:sz w:val="30"/>
          <w:szCs w:val="30"/>
        </w:rPr>
        <w:t xml:space="preserve">, 73, of Fort Wayne, formerly a longtime resident of Decatur, died Friday, Dec. 26, 2003, at Hospice Home of Northeast Indiana. She was born May 9, 1930, in Van Wert County, Ohio, the daughter of John F. Cecil (Denney) McDorman. She married Billy C. Shook on August 2, 1952, in Bluffton. </w:t>
      </w:r>
    </w:p>
    <w:p w14:paraId="71400888" w14:textId="77777777" w:rsidR="00893FBB" w:rsidRDefault="00893FBB" w:rsidP="00893FBB">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893FBB">
        <w:rPr>
          <w:rFonts w:ascii="Book Antiqua" w:eastAsia="Times New Roman" w:hAnsi="Book Antiqua" w:cs="Segoe UI"/>
          <w:sz w:val="30"/>
          <w:szCs w:val="30"/>
        </w:rPr>
        <w:t xml:space="preserve">She was a homemaker and attended Decatur United Brethren Church. </w:t>
      </w:r>
      <w:r>
        <w:rPr>
          <w:rFonts w:ascii="Book Antiqua" w:eastAsia="Times New Roman" w:hAnsi="Book Antiqua" w:cs="Segoe UI"/>
          <w:sz w:val="30"/>
          <w:szCs w:val="30"/>
        </w:rPr>
        <w:t xml:space="preserve"> </w:t>
      </w:r>
    </w:p>
    <w:p w14:paraId="136E5C48" w14:textId="77777777" w:rsidR="00893FBB" w:rsidRDefault="00893FBB" w:rsidP="00893FBB">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893FBB">
        <w:rPr>
          <w:rFonts w:ascii="Book Antiqua" w:eastAsia="Times New Roman" w:hAnsi="Book Antiqua" w:cs="Segoe UI"/>
          <w:sz w:val="30"/>
          <w:szCs w:val="30"/>
        </w:rPr>
        <w:t xml:space="preserve">Surviving are her daughters, Mrs. James (Debra A.) Grider and Mrs. Frank (Sandra) Shoener, both of Fort Wayne; brother, Roy L. McDorman of Mendon, Ohio; sisters, Ethel V. Jamieson of Van Wert Ohio and V. Ione Byer of Glenmore, Ohio; and four grandchildren. She was preceded in death by her parents, husband, on Aug. 28, 2003; two brothers, Earl and Dale McDorman; and one sister, Clarissa May McDorman. </w:t>
      </w:r>
    </w:p>
    <w:p w14:paraId="5EE423DA" w14:textId="77777777" w:rsidR="00893FBB" w:rsidRDefault="00893FBB" w:rsidP="00893FBB">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893FBB">
        <w:rPr>
          <w:rFonts w:ascii="Book Antiqua" w:eastAsia="Times New Roman" w:hAnsi="Book Antiqua" w:cs="Segoe UI"/>
          <w:sz w:val="30"/>
          <w:szCs w:val="30"/>
        </w:rPr>
        <w:t xml:space="preserve">Service is 3 p.m. Monday at Zwick &amp; Jahn Funeral Home, Decatur, with the Rev. James Sturgeon officiating. Visitation is from 1 to 3 p. m. Monday before the service at the funeral home. Burial at Decatur Cemetery. </w:t>
      </w:r>
      <w:r>
        <w:rPr>
          <w:rFonts w:ascii="Book Antiqua" w:eastAsia="Times New Roman" w:hAnsi="Book Antiqua" w:cs="Segoe UI"/>
          <w:sz w:val="30"/>
          <w:szCs w:val="30"/>
        </w:rPr>
        <w:t xml:space="preserve"> </w:t>
      </w:r>
    </w:p>
    <w:p w14:paraId="63A8C3E4" w14:textId="3556D2DC" w:rsidR="00F56CC2" w:rsidRDefault="00893FBB" w:rsidP="00893FBB">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893FBB">
        <w:rPr>
          <w:rFonts w:ascii="Book Antiqua" w:eastAsia="Times New Roman" w:hAnsi="Book Antiqua" w:cs="Segoe UI"/>
          <w:sz w:val="30"/>
          <w:szCs w:val="30"/>
        </w:rPr>
        <w:t>Memorials to Decatur United Brethren Church or donor's choice.</w:t>
      </w:r>
    </w:p>
    <w:p w14:paraId="4A9EFC2C" w14:textId="77777777" w:rsidR="00893FBB" w:rsidRDefault="00893FBB" w:rsidP="00893FBB">
      <w:pPr>
        <w:spacing w:after="0" w:line="240" w:lineRule="auto"/>
        <w:rPr>
          <w:rFonts w:ascii="Book Antiqua" w:eastAsia="Times New Roman" w:hAnsi="Book Antiqua" w:cs="Segoe UI"/>
          <w:sz w:val="30"/>
          <w:szCs w:val="30"/>
        </w:rPr>
      </w:pPr>
    </w:p>
    <w:p w14:paraId="6551DF5E" w14:textId="77777777" w:rsidR="00893FBB" w:rsidRDefault="00893FBB" w:rsidP="00893FBB">
      <w:pPr>
        <w:spacing w:after="0" w:line="240" w:lineRule="auto"/>
        <w:rPr>
          <w:rFonts w:ascii="Book Antiqua" w:eastAsia="Times New Roman" w:hAnsi="Book Antiqua" w:cs="Segoe UI"/>
          <w:sz w:val="30"/>
          <w:szCs w:val="30"/>
        </w:rPr>
      </w:pPr>
      <w:r w:rsidRPr="00893FBB">
        <w:rPr>
          <w:rFonts w:ascii="Book Antiqua" w:eastAsia="Times New Roman" w:hAnsi="Book Antiqua" w:cs="Segoe UI"/>
          <w:sz w:val="30"/>
          <w:szCs w:val="30"/>
        </w:rPr>
        <w:t xml:space="preserve">News-Sentinel, </w:t>
      </w:r>
      <w:r>
        <w:rPr>
          <w:rFonts w:ascii="Book Antiqua" w:eastAsia="Times New Roman" w:hAnsi="Book Antiqua" w:cs="Segoe UI"/>
          <w:sz w:val="30"/>
          <w:szCs w:val="30"/>
        </w:rPr>
        <w:t>Allen County, Indiana</w:t>
      </w:r>
    </w:p>
    <w:p w14:paraId="4D78299E" w14:textId="786052D2" w:rsidR="00893FBB" w:rsidRPr="00F17607" w:rsidRDefault="00893FBB" w:rsidP="00893FBB">
      <w:pPr>
        <w:spacing w:after="0" w:line="240" w:lineRule="auto"/>
        <w:rPr>
          <w:rFonts w:ascii="Book Antiqua" w:hAnsi="Book Antiqua"/>
          <w:b/>
          <w:sz w:val="30"/>
          <w:szCs w:val="30"/>
        </w:rPr>
      </w:pPr>
      <w:r w:rsidRPr="00893FBB">
        <w:rPr>
          <w:rFonts w:ascii="Book Antiqua" w:eastAsia="Times New Roman" w:hAnsi="Book Antiqua" w:cs="Segoe UI"/>
          <w:sz w:val="30"/>
          <w:szCs w:val="30"/>
        </w:rPr>
        <w:t>Sunday, December 28, 2003</w:t>
      </w:r>
      <w:r w:rsidRPr="00893FBB">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893FBB">
        <w:rPr>
          <w:rFonts w:ascii="Book Antiqua" w:eastAsia="Times New Roman" w:hAnsi="Book Antiqua" w:cs="Segoe UI"/>
          <w:sz w:val="30"/>
          <w:szCs w:val="30"/>
        </w:rPr>
        <w:br/>
      </w:r>
    </w:p>
    <w:sectPr w:rsidR="00893FBB" w:rsidRPr="00F17607" w:rsidSect="00083BEF">
      <w:pgSz w:w="12240" w:h="15840"/>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3E9"/>
    <w:rsid w:val="000626AC"/>
    <w:rsid w:val="00083BEF"/>
    <w:rsid w:val="00332CCE"/>
    <w:rsid w:val="003775C0"/>
    <w:rsid w:val="003B43EA"/>
    <w:rsid w:val="004C57FE"/>
    <w:rsid w:val="005D2A85"/>
    <w:rsid w:val="0081026F"/>
    <w:rsid w:val="00873C76"/>
    <w:rsid w:val="00893FBB"/>
    <w:rsid w:val="008F7CC2"/>
    <w:rsid w:val="009512F3"/>
    <w:rsid w:val="00A51E9B"/>
    <w:rsid w:val="00AE23E9"/>
    <w:rsid w:val="00B05D55"/>
    <w:rsid w:val="00D63981"/>
    <w:rsid w:val="00E73A05"/>
    <w:rsid w:val="00ED5B64"/>
    <w:rsid w:val="00F17607"/>
    <w:rsid w:val="00F56C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EDBA2"/>
  <w15:docId w15:val="{C3B02AFC-FD97-4862-8B60-4954467C6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12F3"/>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E23E9"/>
    <w:rPr>
      <w:b/>
      <w:bCs/>
    </w:rPr>
  </w:style>
  <w:style w:type="character" w:customStyle="1" w:styleId="apple-converted-space">
    <w:name w:val="apple-converted-space"/>
    <w:basedOn w:val="DefaultParagraphFont"/>
    <w:rsid w:val="00AE23E9"/>
  </w:style>
  <w:style w:type="character" w:customStyle="1" w:styleId="yiv4182378935gmail-obitlink">
    <w:name w:val="yiv4182378935gmail-obitlink"/>
    <w:basedOn w:val="DefaultParagraphFont"/>
    <w:rsid w:val="00AE23E9"/>
  </w:style>
  <w:style w:type="paragraph" w:styleId="NormalWeb">
    <w:name w:val="Normal (Web)"/>
    <w:basedOn w:val="Normal"/>
    <w:uiPriority w:val="99"/>
    <w:semiHidden/>
    <w:unhideWhenUsed/>
    <w:rsid w:val="00AE23E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00166445gmail-msonormal">
    <w:name w:val="yiv2600166445gmail-msonormal"/>
    <w:basedOn w:val="Normal"/>
    <w:rsid w:val="00ED5B6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05D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5D5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9721194">
      <w:bodyDiv w:val="1"/>
      <w:marLeft w:val="0"/>
      <w:marRight w:val="0"/>
      <w:marTop w:val="0"/>
      <w:marBottom w:val="0"/>
      <w:divBdr>
        <w:top w:val="none" w:sz="0" w:space="0" w:color="auto"/>
        <w:left w:val="none" w:sz="0" w:space="0" w:color="auto"/>
        <w:bottom w:val="none" w:sz="0" w:space="0" w:color="auto"/>
        <w:right w:val="none" w:sz="0" w:space="0" w:color="auto"/>
      </w:divBdr>
    </w:div>
    <w:div w:id="958071917">
      <w:bodyDiv w:val="1"/>
      <w:marLeft w:val="0"/>
      <w:marRight w:val="0"/>
      <w:marTop w:val="0"/>
      <w:marBottom w:val="0"/>
      <w:divBdr>
        <w:top w:val="none" w:sz="0" w:space="0" w:color="auto"/>
        <w:left w:val="none" w:sz="0" w:space="0" w:color="auto"/>
        <w:bottom w:val="none" w:sz="0" w:space="0" w:color="auto"/>
        <w:right w:val="none" w:sz="0" w:space="0" w:color="auto"/>
      </w:divBdr>
    </w:div>
    <w:div w:id="1651328143">
      <w:bodyDiv w:val="1"/>
      <w:marLeft w:val="0"/>
      <w:marRight w:val="0"/>
      <w:marTop w:val="0"/>
      <w:marBottom w:val="0"/>
      <w:divBdr>
        <w:top w:val="none" w:sz="0" w:space="0" w:color="auto"/>
        <w:left w:val="none" w:sz="0" w:space="0" w:color="auto"/>
        <w:bottom w:val="none" w:sz="0" w:space="0" w:color="auto"/>
        <w:right w:val="none" w:sz="0" w:space="0" w:color="auto"/>
      </w:divBdr>
      <w:divsChild>
        <w:div w:id="758671498">
          <w:marLeft w:val="0"/>
          <w:marRight w:val="0"/>
          <w:marTop w:val="0"/>
          <w:marBottom w:val="0"/>
          <w:divBdr>
            <w:top w:val="none" w:sz="0" w:space="0" w:color="auto"/>
            <w:left w:val="none" w:sz="0" w:space="0" w:color="auto"/>
            <w:bottom w:val="none" w:sz="0" w:space="0" w:color="auto"/>
            <w:right w:val="none" w:sz="0" w:space="0" w:color="auto"/>
          </w:divBdr>
        </w:div>
        <w:div w:id="626857317">
          <w:marLeft w:val="0"/>
          <w:marRight w:val="0"/>
          <w:marTop w:val="0"/>
          <w:marBottom w:val="0"/>
          <w:divBdr>
            <w:top w:val="none" w:sz="0" w:space="0" w:color="auto"/>
            <w:left w:val="none" w:sz="0" w:space="0" w:color="auto"/>
            <w:bottom w:val="none" w:sz="0" w:space="0" w:color="auto"/>
            <w:right w:val="none" w:sz="0" w:space="0" w:color="auto"/>
          </w:divBdr>
        </w:div>
      </w:divsChild>
    </w:div>
    <w:div w:id="1859658188">
      <w:bodyDiv w:val="1"/>
      <w:marLeft w:val="0"/>
      <w:marRight w:val="0"/>
      <w:marTop w:val="0"/>
      <w:marBottom w:val="0"/>
      <w:divBdr>
        <w:top w:val="none" w:sz="0" w:space="0" w:color="auto"/>
        <w:left w:val="none" w:sz="0" w:space="0" w:color="auto"/>
        <w:bottom w:val="none" w:sz="0" w:space="0" w:color="auto"/>
        <w:right w:val="none" w:sz="0" w:space="0" w:color="auto"/>
      </w:divBdr>
      <w:divsChild>
        <w:div w:id="1489904933">
          <w:marLeft w:val="0"/>
          <w:marRight w:val="0"/>
          <w:marTop w:val="0"/>
          <w:marBottom w:val="0"/>
          <w:divBdr>
            <w:top w:val="none" w:sz="0" w:space="0" w:color="auto"/>
            <w:left w:val="none" w:sz="0" w:space="0" w:color="auto"/>
            <w:bottom w:val="none" w:sz="0" w:space="0" w:color="auto"/>
            <w:right w:val="none" w:sz="0" w:space="0" w:color="auto"/>
          </w:divBdr>
        </w:div>
        <w:div w:id="35607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181</Words>
  <Characters>1037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James Cox</cp:lastModifiedBy>
  <cp:revision>2</cp:revision>
  <dcterms:created xsi:type="dcterms:W3CDTF">2025-01-19T23:13:00Z</dcterms:created>
  <dcterms:modified xsi:type="dcterms:W3CDTF">2025-01-19T23:13:00Z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2025-01-19T23:11:32Z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3a5e974b-a036-46f6-9ce1-afb88042ce32</vt:lpwstr>
  </property>
  <property fmtid="{D5CDD505-2E9C-101B-9397-08002B2CF9AE}" pid="8" name="MSIP_Label_334b5fd3-3c57-4dcf-b54e-12b80005a7c0_ContentBits">
    <vt:lpwstr>0</vt:lpwstr>
  </property>
</Properties>
</file>