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E3E28B" w14:textId="7CDD1142" w:rsidR="00F86CC1" w:rsidRDefault="00800549" w:rsidP="00E8354C">
      <w:pPr>
        <w:contextualSpacing/>
        <w:jc w:val="center"/>
        <w:rPr>
          <w:rFonts w:ascii="Book Antiqua" w:hAnsi="Book Antiqua"/>
          <w:sz w:val="40"/>
          <w:szCs w:val="40"/>
        </w:rPr>
      </w:pPr>
      <w:r>
        <w:rPr>
          <w:rFonts w:ascii="Book Antiqua" w:hAnsi="Book Antiqua"/>
          <w:sz w:val="40"/>
          <w:szCs w:val="40"/>
        </w:rPr>
        <w:t>Joseph Shilling</w:t>
      </w:r>
    </w:p>
    <w:p w14:paraId="47B4D3F0" w14:textId="70CE7119" w:rsidR="00800549" w:rsidRDefault="00800549" w:rsidP="00E8354C">
      <w:pPr>
        <w:contextualSpacing/>
        <w:jc w:val="center"/>
        <w:rPr>
          <w:rFonts w:ascii="Book Antiqua" w:hAnsi="Book Antiqua"/>
          <w:sz w:val="40"/>
          <w:szCs w:val="40"/>
        </w:rPr>
      </w:pPr>
      <w:r>
        <w:rPr>
          <w:rFonts w:ascii="Book Antiqua" w:hAnsi="Book Antiqua"/>
          <w:sz w:val="40"/>
          <w:szCs w:val="40"/>
        </w:rPr>
        <w:t>March 5, 1855 – March 9, 1932</w:t>
      </w:r>
    </w:p>
    <w:p w14:paraId="2F67A13D" w14:textId="77777777" w:rsidR="00E8354C" w:rsidRDefault="00E8354C" w:rsidP="00E8354C">
      <w:pPr>
        <w:contextualSpacing/>
        <w:jc w:val="center"/>
        <w:rPr>
          <w:rFonts w:ascii="Book Antiqua" w:hAnsi="Book Antiqua"/>
          <w:sz w:val="40"/>
          <w:szCs w:val="40"/>
        </w:rPr>
      </w:pPr>
    </w:p>
    <w:p w14:paraId="35A176F4" w14:textId="300A5348" w:rsidR="00E8354C" w:rsidRDefault="00E80A4E" w:rsidP="00E8354C">
      <w:pPr>
        <w:contextualSpacing/>
        <w:jc w:val="center"/>
        <w:rPr>
          <w:rFonts w:ascii="Book Antiqua" w:hAnsi="Book Antiqua"/>
          <w:sz w:val="40"/>
          <w:szCs w:val="40"/>
        </w:rPr>
      </w:pPr>
      <w:r>
        <w:rPr>
          <w:noProof/>
        </w:rPr>
        <w:drawing>
          <wp:inline distT="0" distB="0" distL="0" distR="0" wp14:anchorId="795D96D4" wp14:editId="1F57349F">
            <wp:extent cx="2775213" cy="2381644"/>
            <wp:effectExtent l="0" t="0" r="6350" b="0"/>
            <wp:docPr id="41387394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4413" t="5383" r="12810" b="28368"/>
                    <a:stretch/>
                  </pic:blipFill>
                  <pic:spPr bwMode="auto">
                    <a:xfrm>
                      <a:off x="0" y="0"/>
                      <a:ext cx="2790175" cy="2394484"/>
                    </a:xfrm>
                    <a:prstGeom prst="rect">
                      <a:avLst/>
                    </a:prstGeom>
                    <a:noFill/>
                    <a:ln>
                      <a:noFill/>
                    </a:ln>
                    <a:extLst>
                      <a:ext uri="{53640926-AAD7-44D8-BBD7-CCE9431645EC}">
                        <a14:shadowObscured xmlns:a14="http://schemas.microsoft.com/office/drawing/2010/main"/>
                      </a:ext>
                    </a:extLst>
                  </pic:spPr>
                </pic:pic>
              </a:graphicData>
            </a:graphic>
          </wp:inline>
        </w:drawing>
      </w:r>
    </w:p>
    <w:p w14:paraId="0E5D47A9" w14:textId="755C1C31"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B1087D">
        <w:rPr>
          <w:rFonts w:ascii="Book Antiqua" w:hAnsi="Book Antiqua"/>
          <w:sz w:val="30"/>
          <w:szCs w:val="30"/>
        </w:rPr>
        <w:t>Deb Curry</w:t>
      </w:r>
    </w:p>
    <w:p w14:paraId="2B92C9C8" w14:textId="77777777" w:rsidR="00CE3924" w:rsidRPr="00C97821" w:rsidRDefault="00CE3924" w:rsidP="00C97821">
      <w:pPr>
        <w:contextualSpacing/>
        <w:rPr>
          <w:rFonts w:ascii="Book Antiqua" w:hAnsi="Book Antiqua"/>
          <w:sz w:val="30"/>
          <w:szCs w:val="30"/>
        </w:rPr>
      </w:pPr>
    </w:p>
    <w:p w14:paraId="0762A46E" w14:textId="77777777" w:rsidR="00E80A4E" w:rsidRDefault="00E80A4E" w:rsidP="00800549">
      <w:pPr>
        <w:contextualSpacing/>
        <w:rPr>
          <w:rFonts w:ascii="Book Antiqua" w:hAnsi="Book Antiqua"/>
          <w:sz w:val="30"/>
          <w:szCs w:val="30"/>
        </w:rPr>
      </w:pPr>
      <w:r>
        <w:rPr>
          <w:rFonts w:ascii="Book Antiqua" w:hAnsi="Book Antiqua"/>
          <w:sz w:val="30"/>
          <w:szCs w:val="30"/>
        </w:rPr>
        <w:t xml:space="preserve">   </w:t>
      </w:r>
      <w:r w:rsidR="00800549" w:rsidRPr="00800549">
        <w:rPr>
          <w:rFonts w:ascii="Book Antiqua" w:hAnsi="Book Antiqua"/>
          <w:sz w:val="30"/>
          <w:szCs w:val="30"/>
        </w:rPr>
        <w:t xml:space="preserve">Joseph Shilling, residing on the Ohio-Indiana state line, east of Decatur, died Wednesday afternoon, March 9. Deceased was a brother-in-law of the late Amos and Nathan Troutner and an uncle to W. L. Troutner. </w:t>
      </w:r>
    </w:p>
    <w:p w14:paraId="09E29D18" w14:textId="6010E688" w:rsidR="00800549" w:rsidRDefault="00E80A4E" w:rsidP="00800549">
      <w:pPr>
        <w:contextualSpacing/>
        <w:rPr>
          <w:rFonts w:ascii="Book Antiqua" w:hAnsi="Book Antiqua"/>
          <w:sz w:val="30"/>
          <w:szCs w:val="30"/>
        </w:rPr>
      </w:pPr>
      <w:r>
        <w:rPr>
          <w:rFonts w:ascii="Book Antiqua" w:hAnsi="Book Antiqua"/>
          <w:sz w:val="30"/>
          <w:szCs w:val="30"/>
        </w:rPr>
        <w:t xml:space="preserve">   </w:t>
      </w:r>
      <w:r w:rsidR="00800549" w:rsidRPr="00800549">
        <w:rPr>
          <w:rFonts w:ascii="Book Antiqua" w:hAnsi="Book Antiqua"/>
          <w:sz w:val="30"/>
          <w:szCs w:val="30"/>
        </w:rPr>
        <w:t>Buchanan &amp; Son, local undertakers, were summoned to prepare the body for burial.</w:t>
      </w:r>
    </w:p>
    <w:p w14:paraId="697B3F56" w14:textId="77777777" w:rsidR="00E80A4E" w:rsidRDefault="00E80A4E" w:rsidP="00800549">
      <w:pPr>
        <w:contextualSpacing/>
        <w:rPr>
          <w:rFonts w:ascii="Book Antiqua" w:hAnsi="Book Antiqua"/>
          <w:sz w:val="30"/>
          <w:szCs w:val="30"/>
        </w:rPr>
      </w:pPr>
    </w:p>
    <w:p w14:paraId="6C824F6F" w14:textId="77777777" w:rsidR="00E80A4E" w:rsidRDefault="00E80A4E" w:rsidP="00800549">
      <w:pPr>
        <w:contextualSpacing/>
        <w:rPr>
          <w:rFonts w:ascii="Book Antiqua" w:hAnsi="Book Antiqua"/>
          <w:sz w:val="30"/>
          <w:szCs w:val="30"/>
        </w:rPr>
      </w:pPr>
      <w:r w:rsidRPr="00800549">
        <w:rPr>
          <w:rFonts w:ascii="Book Antiqua" w:hAnsi="Book Antiqua"/>
          <w:sz w:val="30"/>
          <w:szCs w:val="30"/>
        </w:rPr>
        <w:t>Willshire Herald, Van Wert County, Ohio</w:t>
      </w:r>
    </w:p>
    <w:p w14:paraId="1914D0E5" w14:textId="2D80A83F" w:rsidR="00E80A4E" w:rsidRPr="00800549" w:rsidRDefault="00E80A4E" w:rsidP="00800549">
      <w:pPr>
        <w:contextualSpacing/>
        <w:rPr>
          <w:rFonts w:ascii="Book Antiqua" w:hAnsi="Book Antiqua"/>
          <w:sz w:val="30"/>
          <w:szCs w:val="30"/>
        </w:rPr>
      </w:pPr>
      <w:r w:rsidRPr="00800549">
        <w:rPr>
          <w:rFonts w:ascii="Book Antiqua" w:hAnsi="Book Antiqua"/>
          <w:sz w:val="30"/>
          <w:szCs w:val="30"/>
        </w:rPr>
        <w:t>Thursday, March 10, 1932</w:t>
      </w:r>
    </w:p>
    <w:p w14:paraId="31EB0785" w14:textId="77777777" w:rsidR="00800549" w:rsidRDefault="00800549" w:rsidP="00800549">
      <w:pPr>
        <w:contextualSpacing/>
        <w:rPr>
          <w:rFonts w:ascii="Book Antiqua" w:hAnsi="Book Antiqua"/>
          <w:sz w:val="30"/>
          <w:szCs w:val="30"/>
        </w:rPr>
      </w:pPr>
    </w:p>
    <w:p w14:paraId="3D1E86EF" w14:textId="77777777" w:rsidR="00800549" w:rsidRDefault="00800549" w:rsidP="00800549">
      <w:pPr>
        <w:contextualSpacing/>
        <w:rPr>
          <w:rFonts w:ascii="Book Antiqua" w:hAnsi="Book Antiqua"/>
          <w:sz w:val="30"/>
          <w:szCs w:val="30"/>
        </w:rPr>
      </w:pPr>
      <w:r>
        <w:rPr>
          <w:rFonts w:ascii="Book Antiqua" w:hAnsi="Book Antiqua"/>
          <w:sz w:val="30"/>
          <w:szCs w:val="30"/>
        </w:rPr>
        <w:t>*</w:t>
      </w:r>
      <w:r w:rsidRPr="00800549">
        <w:rPr>
          <w:rFonts w:ascii="Book Antiqua" w:hAnsi="Book Antiqua"/>
          <w:sz w:val="30"/>
          <w:szCs w:val="30"/>
        </w:rPr>
        <w:t>*</w:t>
      </w:r>
      <w:r w:rsidRPr="00800549">
        <w:rPr>
          <w:rFonts w:ascii="Book Antiqua" w:hAnsi="Book Antiqua"/>
          <w:sz w:val="30"/>
          <w:szCs w:val="30"/>
        </w:rPr>
        <w:br/>
        <w:t>SHILLING FUNERAL FRIDAY</w:t>
      </w:r>
    </w:p>
    <w:p w14:paraId="55B164B4" w14:textId="4F8A47F6" w:rsidR="00800549" w:rsidRDefault="00800549" w:rsidP="00800549">
      <w:pPr>
        <w:contextualSpacing/>
        <w:rPr>
          <w:rFonts w:ascii="Book Antiqua" w:hAnsi="Book Antiqua"/>
          <w:sz w:val="30"/>
          <w:szCs w:val="30"/>
        </w:rPr>
      </w:pPr>
      <w:r w:rsidRPr="00800549">
        <w:rPr>
          <w:rFonts w:ascii="Book Antiqua" w:hAnsi="Book Antiqua"/>
          <w:sz w:val="30"/>
          <w:szCs w:val="30"/>
        </w:rPr>
        <w:br/>
      </w:r>
      <w:r>
        <w:rPr>
          <w:rFonts w:ascii="Book Antiqua" w:hAnsi="Book Antiqua"/>
          <w:sz w:val="30"/>
          <w:szCs w:val="30"/>
        </w:rPr>
        <w:t xml:space="preserve">   </w:t>
      </w:r>
      <w:r w:rsidRPr="00800549">
        <w:rPr>
          <w:rFonts w:ascii="Book Antiqua" w:hAnsi="Book Antiqua"/>
          <w:sz w:val="30"/>
          <w:szCs w:val="30"/>
        </w:rPr>
        <w:t>The funeral of Joseph Shilling, whose death was noted in these columns last week, was held at 1:30 o'clock last Friday afternoon from Calvary Evangelical church, conducted by Rev. M. W. Sunderman of Decatur, Indiana, assisted by Rev. F. L. Prestige, pastor of the Wren, Ohio, Baptist church.</w:t>
      </w:r>
      <w:r w:rsidRPr="00800549">
        <w:rPr>
          <w:rFonts w:ascii="Book Antiqua" w:hAnsi="Book Antiqua"/>
          <w:sz w:val="30"/>
          <w:szCs w:val="30"/>
        </w:rPr>
        <w:br/>
      </w:r>
      <w:r>
        <w:rPr>
          <w:rFonts w:ascii="Book Antiqua" w:hAnsi="Book Antiqua"/>
          <w:sz w:val="30"/>
          <w:szCs w:val="30"/>
        </w:rPr>
        <w:t xml:space="preserve">   </w:t>
      </w:r>
      <w:r w:rsidRPr="00800549">
        <w:rPr>
          <w:rFonts w:ascii="Book Antiqua" w:hAnsi="Book Antiqua"/>
          <w:sz w:val="30"/>
          <w:szCs w:val="30"/>
        </w:rPr>
        <w:t>Mr. Shilling died at his home six miles east of Decatur on the Indiana Ohio state line at 5:25 o'clock Wednesday evening, of complications. Mr. Shilling had been ill since last Christmas and was bedfast for several weeks.</w:t>
      </w:r>
      <w:r w:rsidRPr="00800549">
        <w:rPr>
          <w:rFonts w:ascii="Book Antiqua" w:hAnsi="Book Antiqua"/>
          <w:sz w:val="30"/>
          <w:szCs w:val="30"/>
        </w:rPr>
        <w:br/>
      </w:r>
      <w:r>
        <w:rPr>
          <w:rFonts w:ascii="Book Antiqua" w:hAnsi="Book Antiqua"/>
          <w:sz w:val="30"/>
          <w:szCs w:val="30"/>
        </w:rPr>
        <w:lastRenderedPageBreak/>
        <w:t xml:space="preserve">   </w:t>
      </w:r>
      <w:r w:rsidRPr="00800549">
        <w:rPr>
          <w:rFonts w:ascii="Book Antiqua" w:hAnsi="Book Antiqua"/>
          <w:sz w:val="30"/>
          <w:szCs w:val="30"/>
        </w:rPr>
        <w:t xml:space="preserve">The deceased lived on a farm in Adams County until 1912 when he moved to the present farm on the state line. He was a member of the Antioch </w:t>
      </w:r>
      <w:r>
        <w:rPr>
          <w:rFonts w:ascii="Book Antiqua" w:hAnsi="Book Antiqua"/>
          <w:sz w:val="30"/>
          <w:szCs w:val="30"/>
        </w:rPr>
        <w:t>C</w:t>
      </w:r>
      <w:r w:rsidRPr="00800549">
        <w:rPr>
          <w:rFonts w:ascii="Book Antiqua" w:hAnsi="Book Antiqua"/>
          <w:sz w:val="30"/>
          <w:szCs w:val="30"/>
        </w:rPr>
        <w:t xml:space="preserve">hurch. He had been a member of the Calvary Evangelical </w:t>
      </w:r>
      <w:r>
        <w:rPr>
          <w:rFonts w:ascii="Book Antiqua" w:hAnsi="Book Antiqua"/>
          <w:sz w:val="30"/>
          <w:szCs w:val="30"/>
        </w:rPr>
        <w:t>C</w:t>
      </w:r>
      <w:r w:rsidRPr="00800549">
        <w:rPr>
          <w:rFonts w:ascii="Book Antiqua" w:hAnsi="Book Antiqua"/>
          <w:sz w:val="30"/>
          <w:szCs w:val="30"/>
        </w:rPr>
        <w:t>hurch, near Decatur, for the past 21 years.</w:t>
      </w:r>
      <w:r w:rsidRPr="00800549">
        <w:rPr>
          <w:rFonts w:ascii="Book Antiqua" w:hAnsi="Book Antiqua"/>
          <w:sz w:val="30"/>
          <w:szCs w:val="30"/>
        </w:rPr>
        <w:br/>
      </w:r>
      <w:r>
        <w:rPr>
          <w:rFonts w:ascii="Book Antiqua" w:hAnsi="Book Antiqua"/>
          <w:sz w:val="30"/>
          <w:szCs w:val="30"/>
        </w:rPr>
        <w:t xml:space="preserve">   </w:t>
      </w:r>
      <w:r w:rsidRPr="00800549">
        <w:rPr>
          <w:rFonts w:ascii="Book Antiqua" w:hAnsi="Book Antiqua"/>
          <w:sz w:val="30"/>
          <w:szCs w:val="30"/>
        </w:rPr>
        <w:t>Mr. Shilling was born in Marion County, Ohio, March 5, 1855, the son of John and Catherine Shilling both deceased. He was united in marriage to Margaret Troutner of Van Wert on November 22, 1880. She preceded him in death on April 14, 1928.</w:t>
      </w:r>
      <w:r w:rsidRPr="00800549">
        <w:rPr>
          <w:rFonts w:ascii="Book Antiqua" w:hAnsi="Book Antiqua"/>
          <w:sz w:val="30"/>
          <w:szCs w:val="30"/>
        </w:rPr>
        <w:br/>
      </w:r>
      <w:r>
        <w:rPr>
          <w:rFonts w:ascii="Book Antiqua" w:hAnsi="Book Antiqua"/>
          <w:sz w:val="30"/>
          <w:szCs w:val="30"/>
        </w:rPr>
        <w:t xml:space="preserve">   </w:t>
      </w:r>
      <w:r w:rsidRPr="00800549">
        <w:rPr>
          <w:rFonts w:ascii="Book Antiqua" w:hAnsi="Book Antiqua"/>
          <w:sz w:val="30"/>
          <w:szCs w:val="30"/>
        </w:rPr>
        <w:t>Surviving are two children, Mrs. Hubert Zerkel of Decatur, and Louis S. Shilling, who lives on the home farm; five grandchildren; a brother, William Shilling of Oliver, Ohio; four sisters, Mrs. Lana Lindeman of Canton, Ohio; Mrs. Frances Hahner, Strasburg, Ohio; Mrs. Mary Kaiser, Kenton, Ohio; Mrs. Elizabeth Mitchell, Altamont, Ill.</w:t>
      </w:r>
    </w:p>
    <w:p w14:paraId="60DAB675" w14:textId="77777777" w:rsidR="00800549" w:rsidRDefault="00800549" w:rsidP="00800549">
      <w:pPr>
        <w:contextualSpacing/>
        <w:rPr>
          <w:rFonts w:ascii="Book Antiqua" w:hAnsi="Book Antiqua"/>
          <w:sz w:val="30"/>
          <w:szCs w:val="30"/>
        </w:rPr>
      </w:pPr>
    </w:p>
    <w:p w14:paraId="5F605725" w14:textId="77777777" w:rsidR="00800549" w:rsidRDefault="00800549" w:rsidP="00800549">
      <w:pPr>
        <w:contextualSpacing/>
        <w:rPr>
          <w:rFonts w:ascii="Book Antiqua" w:hAnsi="Book Antiqua"/>
          <w:sz w:val="30"/>
          <w:szCs w:val="30"/>
        </w:rPr>
      </w:pPr>
      <w:r w:rsidRPr="00800549">
        <w:rPr>
          <w:rFonts w:ascii="Book Antiqua" w:hAnsi="Book Antiqua"/>
          <w:sz w:val="30"/>
          <w:szCs w:val="30"/>
        </w:rPr>
        <w:t>Willshire Herald, Van Wert County, Ohio</w:t>
      </w:r>
    </w:p>
    <w:p w14:paraId="4952D8C6" w14:textId="172241A7" w:rsidR="00800549" w:rsidRDefault="00800549" w:rsidP="00800549">
      <w:pPr>
        <w:contextualSpacing/>
        <w:rPr>
          <w:rFonts w:ascii="Book Antiqua" w:hAnsi="Book Antiqua"/>
          <w:sz w:val="30"/>
          <w:szCs w:val="30"/>
        </w:rPr>
      </w:pPr>
      <w:r w:rsidRPr="00800549">
        <w:rPr>
          <w:rFonts w:ascii="Book Antiqua" w:hAnsi="Book Antiqua"/>
          <w:sz w:val="30"/>
          <w:szCs w:val="30"/>
        </w:rPr>
        <w:t>Thursday, March 17, 1932</w:t>
      </w:r>
    </w:p>
    <w:p w14:paraId="033F63E3" w14:textId="77777777" w:rsidR="00800549" w:rsidRPr="00800549" w:rsidRDefault="00800549" w:rsidP="00800549">
      <w:pPr>
        <w:contextualSpacing/>
        <w:rPr>
          <w:rFonts w:ascii="Book Antiqua" w:hAnsi="Book Antiqua"/>
          <w:sz w:val="30"/>
          <w:szCs w:val="30"/>
        </w:rPr>
      </w:pPr>
    </w:p>
    <w:p w14:paraId="11713612" w14:textId="630A4291" w:rsidR="00800549" w:rsidRPr="00800549" w:rsidRDefault="00800549" w:rsidP="00800549">
      <w:pPr>
        <w:contextualSpacing/>
        <w:rPr>
          <w:rFonts w:ascii="Book Antiqua" w:hAnsi="Book Antiqua"/>
          <w:sz w:val="30"/>
          <w:szCs w:val="30"/>
        </w:rPr>
      </w:pPr>
      <w:r>
        <w:rPr>
          <w:rFonts w:ascii="Book Antiqua" w:hAnsi="Book Antiqua"/>
          <w:sz w:val="30"/>
          <w:szCs w:val="30"/>
        </w:rPr>
        <w:t>*</w:t>
      </w:r>
      <w:r w:rsidRPr="00800549">
        <w:rPr>
          <w:rFonts w:ascii="Book Antiqua" w:hAnsi="Book Antiqua"/>
          <w:sz w:val="30"/>
          <w:szCs w:val="30"/>
        </w:rPr>
        <w:t>*</w:t>
      </w:r>
    </w:p>
    <w:p w14:paraId="14E55B45" w14:textId="77777777" w:rsidR="00D509CE" w:rsidRDefault="00800549" w:rsidP="00800549">
      <w:pPr>
        <w:contextualSpacing/>
        <w:rPr>
          <w:rFonts w:ascii="Book Antiqua" w:hAnsi="Book Antiqua"/>
          <w:sz w:val="30"/>
          <w:szCs w:val="30"/>
        </w:rPr>
      </w:pPr>
      <w:r w:rsidRPr="00800549">
        <w:rPr>
          <w:rFonts w:ascii="Book Antiqua" w:hAnsi="Book Antiqua"/>
          <w:sz w:val="30"/>
          <w:szCs w:val="30"/>
        </w:rPr>
        <w:t>Ohio Deaths 1908-1953</w:t>
      </w:r>
    </w:p>
    <w:p w14:paraId="007ECCD1" w14:textId="77777777" w:rsidR="00D509CE" w:rsidRDefault="00800549" w:rsidP="00800549">
      <w:pPr>
        <w:contextualSpacing/>
        <w:rPr>
          <w:rFonts w:ascii="Book Antiqua" w:hAnsi="Book Antiqua"/>
          <w:sz w:val="30"/>
          <w:szCs w:val="30"/>
        </w:rPr>
      </w:pPr>
      <w:r w:rsidRPr="00800549">
        <w:rPr>
          <w:rFonts w:ascii="Book Antiqua" w:hAnsi="Book Antiqua"/>
          <w:sz w:val="30"/>
          <w:szCs w:val="30"/>
        </w:rPr>
        <w:br/>
        <w:t>Name : Joseph Shilling</w:t>
      </w:r>
    </w:p>
    <w:p w14:paraId="42F6D63F" w14:textId="77777777" w:rsidR="00D509CE" w:rsidRDefault="00800549" w:rsidP="00800549">
      <w:pPr>
        <w:contextualSpacing/>
        <w:rPr>
          <w:rFonts w:ascii="Book Antiqua" w:hAnsi="Book Antiqua"/>
          <w:sz w:val="30"/>
          <w:szCs w:val="30"/>
        </w:rPr>
      </w:pPr>
      <w:r w:rsidRPr="00800549">
        <w:rPr>
          <w:rFonts w:ascii="Book Antiqua" w:hAnsi="Book Antiqua"/>
          <w:sz w:val="30"/>
          <w:szCs w:val="30"/>
        </w:rPr>
        <w:t>Death date : 09 Mar 1932; Death place : Harrison, Van Wert, Ohio Birth date : 05 Mar 1855; Birth place : Ohio</w:t>
      </w:r>
    </w:p>
    <w:p w14:paraId="1AD963CA" w14:textId="77777777" w:rsidR="00D509CE" w:rsidRDefault="00800549" w:rsidP="00800549">
      <w:pPr>
        <w:contextualSpacing/>
        <w:rPr>
          <w:rFonts w:ascii="Book Antiqua" w:hAnsi="Book Antiqua"/>
          <w:sz w:val="30"/>
          <w:szCs w:val="30"/>
        </w:rPr>
      </w:pPr>
      <w:r w:rsidRPr="00800549">
        <w:rPr>
          <w:rFonts w:ascii="Book Antiqua" w:hAnsi="Book Antiqua"/>
          <w:sz w:val="30"/>
          <w:szCs w:val="30"/>
        </w:rPr>
        <w:t>Age at death : 77 years 4 days; Gender : Male</w:t>
      </w:r>
    </w:p>
    <w:p w14:paraId="6695CEF8" w14:textId="77777777" w:rsidR="00D509CE" w:rsidRDefault="00800549" w:rsidP="00800549">
      <w:pPr>
        <w:contextualSpacing/>
        <w:rPr>
          <w:rFonts w:ascii="Book Antiqua" w:hAnsi="Book Antiqua"/>
          <w:sz w:val="30"/>
          <w:szCs w:val="30"/>
        </w:rPr>
      </w:pPr>
      <w:r w:rsidRPr="00800549">
        <w:rPr>
          <w:rFonts w:ascii="Book Antiqua" w:hAnsi="Book Antiqua"/>
          <w:sz w:val="30"/>
          <w:szCs w:val="30"/>
        </w:rPr>
        <w:t>Marital status : Widowed; Race or color : Caucasian</w:t>
      </w:r>
    </w:p>
    <w:p w14:paraId="44DDEE0B" w14:textId="77777777" w:rsidR="00D509CE" w:rsidRDefault="00800549" w:rsidP="00800549">
      <w:pPr>
        <w:contextualSpacing/>
        <w:rPr>
          <w:rFonts w:ascii="Book Antiqua" w:hAnsi="Book Antiqua"/>
          <w:sz w:val="30"/>
          <w:szCs w:val="30"/>
        </w:rPr>
      </w:pPr>
      <w:r w:rsidRPr="00800549">
        <w:rPr>
          <w:rFonts w:ascii="Book Antiqua" w:hAnsi="Book Antiqua"/>
          <w:sz w:val="30"/>
          <w:szCs w:val="30"/>
        </w:rPr>
        <w:t>Occupation : Farmer</w:t>
      </w:r>
    </w:p>
    <w:p w14:paraId="13F8D321" w14:textId="77777777" w:rsidR="00D509CE" w:rsidRDefault="00800549" w:rsidP="00800549">
      <w:pPr>
        <w:contextualSpacing/>
        <w:rPr>
          <w:rFonts w:ascii="Book Antiqua" w:hAnsi="Book Antiqua"/>
          <w:sz w:val="30"/>
          <w:szCs w:val="30"/>
        </w:rPr>
      </w:pPr>
      <w:r w:rsidRPr="00800549">
        <w:rPr>
          <w:rFonts w:ascii="Book Antiqua" w:hAnsi="Book Antiqua"/>
          <w:sz w:val="30"/>
          <w:szCs w:val="30"/>
        </w:rPr>
        <w:t>Burial date : 11 Mar 1932; Cemetery name : Decatur, Ind. Cem.</w:t>
      </w:r>
    </w:p>
    <w:p w14:paraId="7CC210BA" w14:textId="77777777" w:rsidR="00D509CE" w:rsidRDefault="00800549" w:rsidP="00800549">
      <w:pPr>
        <w:contextualSpacing/>
        <w:rPr>
          <w:rFonts w:ascii="Book Antiqua" w:hAnsi="Book Antiqua"/>
          <w:sz w:val="30"/>
          <w:szCs w:val="30"/>
        </w:rPr>
      </w:pPr>
      <w:r w:rsidRPr="00800549">
        <w:rPr>
          <w:rFonts w:ascii="Book Antiqua" w:hAnsi="Book Antiqua"/>
          <w:sz w:val="30"/>
          <w:szCs w:val="30"/>
        </w:rPr>
        <w:t>Spouse name : Margaret Shilling</w:t>
      </w:r>
    </w:p>
    <w:p w14:paraId="0C8ED7C1" w14:textId="77777777" w:rsidR="00D509CE" w:rsidRDefault="00800549" w:rsidP="00800549">
      <w:pPr>
        <w:contextualSpacing/>
        <w:rPr>
          <w:rFonts w:ascii="Book Antiqua" w:hAnsi="Book Antiqua"/>
          <w:sz w:val="30"/>
          <w:szCs w:val="30"/>
        </w:rPr>
      </w:pPr>
      <w:r w:rsidRPr="00800549">
        <w:rPr>
          <w:rFonts w:ascii="Book Antiqua" w:hAnsi="Book Antiqua"/>
          <w:sz w:val="30"/>
          <w:szCs w:val="30"/>
        </w:rPr>
        <w:t>Father name : John Shilling b. Germany</w:t>
      </w:r>
    </w:p>
    <w:p w14:paraId="0780D7B9" w14:textId="77777777" w:rsidR="00D509CE" w:rsidRDefault="00800549" w:rsidP="00800549">
      <w:pPr>
        <w:contextualSpacing/>
        <w:rPr>
          <w:rFonts w:ascii="Book Antiqua" w:hAnsi="Book Antiqua"/>
          <w:sz w:val="30"/>
          <w:szCs w:val="30"/>
        </w:rPr>
      </w:pPr>
      <w:r w:rsidRPr="00800549">
        <w:rPr>
          <w:rFonts w:ascii="Book Antiqua" w:hAnsi="Book Antiqua"/>
          <w:sz w:val="30"/>
          <w:szCs w:val="30"/>
        </w:rPr>
        <w:t>Mother name : Catherine Stake b. Germany</w:t>
      </w:r>
      <w:r w:rsidRPr="00800549">
        <w:rPr>
          <w:rFonts w:ascii="Book Antiqua" w:hAnsi="Book Antiqua"/>
          <w:sz w:val="30"/>
          <w:szCs w:val="30"/>
        </w:rPr>
        <w:br/>
        <w:t>GSU film number : 1992571; Digital GS number : 4001569</w:t>
      </w:r>
    </w:p>
    <w:p w14:paraId="3F33FA80" w14:textId="6634E590" w:rsidR="00800549" w:rsidRPr="00800549" w:rsidRDefault="00800549" w:rsidP="00800549">
      <w:pPr>
        <w:contextualSpacing/>
        <w:rPr>
          <w:rFonts w:ascii="Book Antiqua" w:hAnsi="Book Antiqua"/>
          <w:sz w:val="30"/>
          <w:szCs w:val="30"/>
        </w:rPr>
      </w:pPr>
      <w:r w:rsidRPr="00800549">
        <w:rPr>
          <w:rFonts w:ascii="Book Antiqua" w:hAnsi="Book Antiqua"/>
          <w:sz w:val="30"/>
          <w:szCs w:val="30"/>
        </w:rPr>
        <w:t>Image number : 1646; Certificate number : fn 20495</w:t>
      </w:r>
    </w:p>
    <w:p w14:paraId="6A1747B5" w14:textId="481DCF8D" w:rsidR="004042E6" w:rsidRPr="00391373" w:rsidRDefault="004042E6" w:rsidP="00800549">
      <w:pPr>
        <w:contextualSpacing/>
        <w:rPr>
          <w:rFonts w:ascii="Book Antiqua" w:hAnsi="Book Antiqua"/>
          <w:sz w:val="30"/>
          <w:szCs w:val="30"/>
        </w:rPr>
      </w:pPr>
    </w:p>
    <w:sectPr w:rsidR="004042E6" w:rsidRPr="00391373"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5271D"/>
    <w:rsid w:val="0008598C"/>
    <w:rsid w:val="000D44E9"/>
    <w:rsid w:val="00122D0A"/>
    <w:rsid w:val="001B15C1"/>
    <w:rsid w:val="001E5E6E"/>
    <w:rsid w:val="00256C3D"/>
    <w:rsid w:val="00262117"/>
    <w:rsid w:val="00287B9B"/>
    <w:rsid w:val="0034016E"/>
    <w:rsid w:val="0034647E"/>
    <w:rsid w:val="00383111"/>
    <w:rsid w:val="00391373"/>
    <w:rsid w:val="0039630C"/>
    <w:rsid w:val="003A49F3"/>
    <w:rsid w:val="003B609B"/>
    <w:rsid w:val="004042E6"/>
    <w:rsid w:val="00415F9C"/>
    <w:rsid w:val="00435771"/>
    <w:rsid w:val="004C4886"/>
    <w:rsid w:val="004F551D"/>
    <w:rsid w:val="005A5BE8"/>
    <w:rsid w:val="005F3308"/>
    <w:rsid w:val="00617560"/>
    <w:rsid w:val="00645AAD"/>
    <w:rsid w:val="006B0C3E"/>
    <w:rsid w:val="00715FD5"/>
    <w:rsid w:val="00717E83"/>
    <w:rsid w:val="007212B5"/>
    <w:rsid w:val="007318A1"/>
    <w:rsid w:val="00784DC6"/>
    <w:rsid w:val="007A0932"/>
    <w:rsid w:val="007E7C52"/>
    <w:rsid w:val="00800549"/>
    <w:rsid w:val="0084534F"/>
    <w:rsid w:val="008B7C67"/>
    <w:rsid w:val="00906A8F"/>
    <w:rsid w:val="009359DB"/>
    <w:rsid w:val="00951232"/>
    <w:rsid w:val="0099524F"/>
    <w:rsid w:val="009A450C"/>
    <w:rsid w:val="009C5628"/>
    <w:rsid w:val="00AA70E8"/>
    <w:rsid w:val="00AC7369"/>
    <w:rsid w:val="00AD1494"/>
    <w:rsid w:val="00B1087D"/>
    <w:rsid w:val="00B45EC6"/>
    <w:rsid w:val="00B52DB4"/>
    <w:rsid w:val="00B55454"/>
    <w:rsid w:val="00BA418C"/>
    <w:rsid w:val="00BD10F3"/>
    <w:rsid w:val="00BE629C"/>
    <w:rsid w:val="00C3465F"/>
    <w:rsid w:val="00C346A7"/>
    <w:rsid w:val="00C50291"/>
    <w:rsid w:val="00C97821"/>
    <w:rsid w:val="00CE3924"/>
    <w:rsid w:val="00CE4631"/>
    <w:rsid w:val="00D053F4"/>
    <w:rsid w:val="00D40122"/>
    <w:rsid w:val="00D509CE"/>
    <w:rsid w:val="00D626E5"/>
    <w:rsid w:val="00DA59E4"/>
    <w:rsid w:val="00E1281A"/>
    <w:rsid w:val="00E16677"/>
    <w:rsid w:val="00E217E2"/>
    <w:rsid w:val="00E552AF"/>
    <w:rsid w:val="00E80A4E"/>
    <w:rsid w:val="00E8354C"/>
    <w:rsid w:val="00EB0396"/>
    <w:rsid w:val="00F05F77"/>
    <w:rsid w:val="00F108B3"/>
    <w:rsid w:val="00F27C02"/>
    <w:rsid w:val="00F6618D"/>
    <w:rsid w:val="00F86CC1"/>
    <w:rsid w:val="00FC2C2B"/>
    <w:rsid w:val="00FD36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4450"/>
  <w15:docId w15:val="{AEFBB44D-D6A9-47C7-92C5-2DEE8C09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70644">
      <w:bodyDiv w:val="1"/>
      <w:marLeft w:val="0"/>
      <w:marRight w:val="0"/>
      <w:marTop w:val="0"/>
      <w:marBottom w:val="0"/>
      <w:divBdr>
        <w:top w:val="none" w:sz="0" w:space="0" w:color="auto"/>
        <w:left w:val="none" w:sz="0" w:space="0" w:color="auto"/>
        <w:bottom w:val="none" w:sz="0" w:space="0" w:color="auto"/>
        <w:right w:val="none" w:sz="0" w:space="0" w:color="auto"/>
      </w:divBdr>
      <w:divsChild>
        <w:div w:id="52701595">
          <w:marLeft w:val="0"/>
          <w:marRight w:val="0"/>
          <w:marTop w:val="0"/>
          <w:marBottom w:val="0"/>
          <w:divBdr>
            <w:top w:val="none" w:sz="0" w:space="0" w:color="auto"/>
            <w:left w:val="none" w:sz="0" w:space="0" w:color="auto"/>
            <w:bottom w:val="none" w:sz="0" w:space="0" w:color="auto"/>
            <w:right w:val="none" w:sz="0" w:space="0" w:color="auto"/>
          </w:divBdr>
        </w:div>
        <w:div w:id="656155695">
          <w:marLeft w:val="0"/>
          <w:marRight w:val="0"/>
          <w:marTop w:val="0"/>
          <w:marBottom w:val="0"/>
          <w:divBdr>
            <w:top w:val="none" w:sz="0" w:space="0" w:color="auto"/>
            <w:left w:val="none" w:sz="0" w:space="0" w:color="auto"/>
            <w:bottom w:val="none" w:sz="0" w:space="0" w:color="auto"/>
            <w:right w:val="none" w:sz="0" w:space="0" w:color="auto"/>
          </w:divBdr>
        </w:div>
        <w:div w:id="1090853980">
          <w:marLeft w:val="0"/>
          <w:marRight w:val="0"/>
          <w:marTop w:val="0"/>
          <w:marBottom w:val="0"/>
          <w:divBdr>
            <w:top w:val="none" w:sz="0" w:space="0" w:color="auto"/>
            <w:left w:val="none" w:sz="0" w:space="0" w:color="auto"/>
            <w:bottom w:val="none" w:sz="0" w:space="0" w:color="auto"/>
            <w:right w:val="none" w:sz="0" w:space="0" w:color="auto"/>
          </w:divBdr>
        </w:div>
        <w:div w:id="414283244">
          <w:marLeft w:val="0"/>
          <w:marRight w:val="0"/>
          <w:marTop w:val="0"/>
          <w:marBottom w:val="0"/>
          <w:divBdr>
            <w:top w:val="none" w:sz="0" w:space="0" w:color="auto"/>
            <w:left w:val="none" w:sz="0" w:space="0" w:color="auto"/>
            <w:bottom w:val="none" w:sz="0" w:space="0" w:color="auto"/>
            <w:right w:val="none" w:sz="0" w:space="0" w:color="auto"/>
          </w:divBdr>
        </w:div>
      </w:divsChild>
    </w:div>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88894723">
      <w:bodyDiv w:val="1"/>
      <w:marLeft w:val="0"/>
      <w:marRight w:val="0"/>
      <w:marTop w:val="0"/>
      <w:marBottom w:val="0"/>
      <w:divBdr>
        <w:top w:val="none" w:sz="0" w:space="0" w:color="auto"/>
        <w:left w:val="none" w:sz="0" w:space="0" w:color="auto"/>
        <w:bottom w:val="none" w:sz="0" w:space="0" w:color="auto"/>
        <w:right w:val="none" w:sz="0" w:space="0" w:color="auto"/>
      </w:divBdr>
      <w:divsChild>
        <w:div w:id="647367536">
          <w:marLeft w:val="0"/>
          <w:marRight w:val="0"/>
          <w:marTop w:val="0"/>
          <w:marBottom w:val="0"/>
          <w:divBdr>
            <w:top w:val="none" w:sz="0" w:space="0" w:color="auto"/>
            <w:left w:val="none" w:sz="0" w:space="0" w:color="auto"/>
            <w:bottom w:val="none" w:sz="0" w:space="0" w:color="auto"/>
            <w:right w:val="none" w:sz="0" w:space="0" w:color="auto"/>
          </w:divBdr>
        </w:div>
        <w:div w:id="1234007859">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972520270">
      <w:bodyDiv w:val="1"/>
      <w:marLeft w:val="0"/>
      <w:marRight w:val="0"/>
      <w:marTop w:val="0"/>
      <w:marBottom w:val="0"/>
      <w:divBdr>
        <w:top w:val="none" w:sz="0" w:space="0" w:color="auto"/>
        <w:left w:val="none" w:sz="0" w:space="0" w:color="auto"/>
        <w:bottom w:val="none" w:sz="0" w:space="0" w:color="auto"/>
        <w:right w:val="none" w:sz="0" w:space="0" w:color="auto"/>
      </w:divBdr>
      <w:divsChild>
        <w:div w:id="530145517">
          <w:marLeft w:val="0"/>
          <w:marRight w:val="0"/>
          <w:marTop w:val="0"/>
          <w:marBottom w:val="0"/>
          <w:divBdr>
            <w:top w:val="none" w:sz="0" w:space="0" w:color="auto"/>
            <w:left w:val="none" w:sz="0" w:space="0" w:color="auto"/>
            <w:bottom w:val="none" w:sz="0" w:space="0" w:color="auto"/>
            <w:right w:val="none" w:sz="0" w:space="0" w:color="auto"/>
          </w:divBdr>
        </w:div>
        <w:div w:id="2133548580">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51884067">
      <w:bodyDiv w:val="1"/>
      <w:marLeft w:val="0"/>
      <w:marRight w:val="0"/>
      <w:marTop w:val="0"/>
      <w:marBottom w:val="0"/>
      <w:divBdr>
        <w:top w:val="none" w:sz="0" w:space="0" w:color="auto"/>
        <w:left w:val="none" w:sz="0" w:space="0" w:color="auto"/>
        <w:bottom w:val="none" w:sz="0" w:space="0" w:color="auto"/>
        <w:right w:val="none" w:sz="0" w:space="0" w:color="auto"/>
      </w:divBdr>
      <w:divsChild>
        <w:div w:id="1439596310">
          <w:marLeft w:val="0"/>
          <w:marRight w:val="0"/>
          <w:marTop w:val="0"/>
          <w:marBottom w:val="0"/>
          <w:divBdr>
            <w:top w:val="none" w:sz="0" w:space="0" w:color="auto"/>
            <w:left w:val="none" w:sz="0" w:space="0" w:color="auto"/>
            <w:bottom w:val="none" w:sz="0" w:space="0" w:color="auto"/>
            <w:right w:val="none" w:sz="0" w:space="0" w:color="auto"/>
          </w:divBdr>
        </w:div>
        <w:div w:id="688800047">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06183716">
      <w:bodyDiv w:val="1"/>
      <w:marLeft w:val="0"/>
      <w:marRight w:val="0"/>
      <w:marTop w:val="0"/>
      <w:marBottom w:val="0"/>
      <w:divBdr>
        <w:top w:val="none" w:sz="0" w:space="0" w:color="auto"/>
        <w:left w:val="none" w:sz="0" w:space="0" w:color="auto"/>
        <w:bottom w:val="none" w:sz="0" w:space="0" w:color="auto"/>
        <w:right w:val="none" w:sz="0" w:space="0" w:color="auto"/>
      </w:divBdr>
      <w:divsChild>
        <w:div w:id="494762728">
          <w:marLeft w:val="0"/>
          <w:marRight w:val="0"/>
          <w:marTop w:val="0"/>
          <w:marBottom w:val="0"/>
          <w:divBdr>
            <w:top w:val="none" w:sz="0" w:space="0" w:color="auto"/>
            <w:left w:val="none" w:sz="0" w:space="0" w:color="auto"/>
            <w:bottom w:val="none" w:sz="0" w:space="0" w:color="auto"/>
            <w:right w:val="none" w:sz="0" w:space="0" w:color="auto"/>
          </w:divBdr>
        </w:div>
        <w:div w:id="1089036368">
          <w:marLeft w:val="0"/>
          <w:marRight w:val="0"/>
          <w:marTop w:val="0"/>
          <w:marBottom w:val="0"/>
          <w:divBdr>
            <w:top w:val="none" w:sz="0" w:space="0" w:color="auto"/>
            <w:left w:val="none" w:sz="0" w:space="0" w:color="auto"/>
            <w:bottom w:val="none" w:sz="0" w:space="0" w:color="auto"/>
            <w:right w:val="none" w:sz="0" w:space="0" w:color="auto"/>
          </w:divBdr>
        </w:div>
        <w:div w:id="1948385786">
          <w:marLeft w:val="0"/>
          <w:marRight w:val="0"/>
          <w:marTop w:val="0"/>
          <w:marBottom w:val="0"/>
          <w:divBdr>
            <w:top w:val="none" w:sz="0" w:space="0" w:color="auto"/>
            <w:left w:val="none" w:sz="0" w:space="0" w:color="auto"/>
            <w:bottom w:val="none" w:sz="0" w:space="0" w:color="auto"/>
            <w:right w:val="none" w:sz="0" w:space="0" w:color="auto"/>
          </w:divBdr>
        </w:div>
        <w:div w:id="1449276042">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757550326">
      <w:bodyDiv w:val="1"/>
      <w:marLeft w:val="0"/>
      <w:marRight w:val="0"/>
      <w:marTop w:val="0"/>
      <w:marBottom w:val="0"/>
      <w:divBdr>
        <w:top w:val="none" w:sz="0" w:space="0" w:color="auto"/>
        <w:left w:val="none" w:sz="0" w:space="0" w:color="auto"/>
        <w:bottom w:val="none" w:sz="0" w:space="0" w:color="auto"/>
        <w:right w:val="none" w:sz="0" w:space="0" w:color="auto"/>
      </w:divBdr>
      <w:divsChild>
        <w:div w:id="1023819792">
          <w:marLeft w:val="0"/>
          <w:marRight w:val="0"/>
          <w:marTop w:val="0"/>
          <w:marBottom w:val="0"/>
          <w:divBdr>
            <w:top w:val="none" w:sz="0" w:space="0" w:color="auto"/>
            <w:left w:val="none" w:sz="0" w:space="0" w:color="auto"/>
            <w:bottom w:val="none" w:sz="0" w:space="0" w:color="auto"/>
            <w:right w:val="none" w:sz="0" w:space="0" w:color="auto"/>
          </w:divBdr>
        </w:div>
        <w:div w:id="1256666562">
          <w:marLeft w:val="0"/>
          <w:marRight w:val="0"/>
          <w:marTop w:val="0"/>
          <w:marBottom w:val="0"/>
          <w:divBdr>
            <w:top w:val="none" w:sz="0" w:space="0" w:color="auto"/>
            <w:left w:val="none" w:sz="0" w:space="0" w:color="auto"/>
            <w:bottom w:val="none" w:sz="0" w:space="0" w:color="auto"/>
            <w:right w:val="none" w:sz="0" w:space="0" w:color="auto"/>
          </w:divBdr>
        </w:div>
      </w:divsChild>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362</Words>
  <Characters>2070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3</cp:revision>
  <dcterms:created xsi:type="dcterms:W3CDTF">2025-01-14T00:56:00Z</dcterms:created>
  <dcterms:modified xsi:type="dcterms:W3CDTF">2026-02-14T19:12:00Z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2024-11-24T03:18:39Z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4a5f1f88-4914-41d5-989a-c3052f796984</vt:lpwstr>
  </property>
  <property fmtid="{D5CDD505-2E9C-101B-9397-08002B2CF9AE}" pid="8" name="MSIP_Label_334b5fd3-3c57-4dcf-b54e-12b80005a7c0_ContentBits">
    <vt:lpwstr>0</vt:lpwstr>
  </property>
</Properties>
</file>