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0F298" w14:textId="77777777" w:rsidR="008C372F" w:rsidRDefault="007C2A8B" w:rsidP="00466619">
      <w:pPr>
        <w:spacing w:line="240" w:lineRule="auto"/>
        <w:contextualSpacing/>
        <w:jc w:val="center"/>
        <w:rPr>
          <w:rFonts w:ascii="Book Antiqua" w:hAnsi="Book Antiqua"/>
          <w:sz w:val="40"/>
          <w:szCs w:val="40"/>
        </w:rPr>
      </w:pPr>
      <w:r>
        <w:rPr>
          <w:rFonts w:ascii="Book Antiqua" w:hAnsi="Book Antiqua"/>
          <w:sz w:val="40"/>
          <w:szCs w:val="40"/>
        </w:rPr>
        <w:t>William E</w:t>
      </w:r>
      <w:r w:rsidR="00906CA8">
        <w:rPr>
          <w:rFonts w:ascii="Book Antiqua" w:hAnsi="Book Antiqua"/>
          <w:sz w:val="40"/>
          <w:szCs w:val="40"/>
        </w:rPr>
        <w:t>ugene</w:t>
      </w:r>
      <w:r>
        <w:rPr>
          <w:rFonts w:ascii="Book Antiqua" w:hAnsi="Book Antiqua"/>
          <w:sz w:val="40"/>
          <w:szCs w:val="40"/>
        </w:rPr>
        <w:t xml:space="preserve"> Sheets</w:t>
      </w:r>
    </w:p>
    <w:p w14:paraId="47178942" w14:textId="77777777" w:rsidR="00955412" w:rsidRDefault="007C2A8B" w:rsidP="00466619">
      <w:pPr>
        <w:spacing w:line="240" w:lineRule="auto"/>
        <w:contextualSpacing/>
        <w:jc w:val="center"/>
        <w:rPr>
          <w:rFonts w:ascii="Book Antiqua" w:hAnsi="Book Antiqua"/>
          <w:sz w:val="40"/>
          <w:szCs w:val="40"/>
        </w:rPr>
      </w:pPr>
      <w:r>
        <w:rPr>
          <w:rFonts w:ascii="Book Antiqua" w:hAnsi="Book Antiqua"/>
          <w:sz w:val="40"/>
          <w:szCs w:val="40"/>
        </w:rPr>
        <w:t>December 27, 1925 – November 15, 1944</w:t>
      </w:r>
    </w:p>
    <w:p w14:paraId="537437A8" w14:textId="77777777" w:rsidR="00155229" w:rsidRDefault="00155229" w:rsidP="00466619">
      <w:pPr>
        <w:spacing w:line="240" w:lineRule="auto"/>
        <w:contextualSpacing/>
        <w:jc w:val="center"/>
        <w:rPr>
          <w:rFonts w:ascii="Book Antiqua" w:hAnsi="Book Antiqua"/>
          <w:sz w:val="40"/>
          <w:szCs w:val="40"/>
        </w:rPr>
      </w:pPr>
    </w:p>
    <w:p w14:paraId="3D91E147" w14:textId="77777777" w:rsidR="00466619" w:rsidRDefault="007C2A8B" w:rsidP="00466619">
      <w:pPr>
        <w:spacing w:line="240" w:lineRule="auto"/>
        <w:contextualSpacing/>
        <w:jc w:val="center"/>
        <w:rPr>
          <w:rFonts w:ascii="Book Antiqua" w:hAnsi="Book Antiqua"/>
          <w:sz w:val="30"/>
          <w:szCs w:val="30"/>
        </w:rPr>
      </w:pPr>
      <w:r>
        <w:rPr>
          <w:noProof/>
        </w:rPr>
        <w:drawing>
          <wp:inline distT="0" distB="0" distL="0" distR="0" wp14:anchorId="16A17148" wp14:editId="4A83993E">
            <wp:extent cx="2755075" cy="1317426"/>
            <wp:effectExtent l="0" t="0" r="7620" b="0"/>
            <wp:docPr id="4" name="Picture 4" descr="Pvt William E Billy She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vt William E Billy Sheets"/>
                    <pic:cNvPicPr>
                      <a:picLocks noChangeAspect="1" noChangeArrowheads="1"/>
                    </pic:cNvPicPr>
                  </pic:nvPicPr>
                  <pic:blipFill rotWithShape="1">
                    <a:blip r:embed="rId4">
                      <a:extLst>
                        <a:ext uri="{28A0092B-C50C-407E-A947-70E740481C1C}">
                          <a14:useLocalDpi xmlns:a14="http://schemas.microsoft.com/office/drawing/2010/main" val="0"/>
                        </a:ext>
                      </a:extLst>
                    </a:blip>
                    <a:srcRect l="6825" t="23386" r="1626" b="18040"/>
                    <a:stretch/>
                  </pic:blipFill>
                  <pic:spPr bwMode="auto">
                    <a:xfrm>
                      <a:off x="0" y="0"/>
                      <a:ext cx="2758688" cy="1319154"/>
                    </a:xfrm>
                    <a:prstGeom prst="rect">
                      <a:avLst/>
                    </a:prstGeom>
                    <a:noFill/>
                    <a:ln>
                      <a:noFill/>
                    </a:ln>
                    <a:extLst>
                      <a:ext uri="{53640926-AAD7-44D8-BBD7-CCE9431645EC}">
                        <a14:shadowObscured xmlns:a14="http://schemas.microsoft.com/office/drawing/2010/main"/>
                      </a:ext>
                    </a:extLst>
                  </pic:spPr>
                </pic:pic>
              </a:graphicData>
            </a:graphic>
          </wp:inline>
        </w:drawing>
      </w:r>
    </w:p>
    <w:p w14:paraId="207C261B" w14:textId="77777777" w:rsidR="00955412" w:rsidRDefault="00955412" w:rsidP="00466619">
      <w:pPr>
        <w:spacing w:line="240" w:lineRule="auto"/>
        <w:contextualSpacing/>
        <w:jc w:val="center"/>
        <w:rPr>
          <w:rFonts w:ascii="Book Antiqua" w:hAnsi="Book Antiqua"/>
          <w:sz w:val="30"/>
          <w:szCs w:val="30"/>
        </w:rPr>
      </w:pPr>
      <w:r w:rsidRPr="00955412">
        <w:rPr>
          <w:rFonts w:ascii="Book Antiqua" w:hAnsi="Book Antiqua"/>
          <w:sz w:val="30"/>
          <w:szCs w:val="30"/>
        </w:rPr>
        <w:t xml:space="preserve">Photo by </w:t>
      </w:r>
      <w:r w:rsidR="007C2A8B">
        <w:rPr>
          <w:rFonts w:ascii="Book Antiqua" w:hAnsi="Book Antiqua"/>
          <w:sz w:val="30"/>
          <w:szCs w:val="30"/>
        </w:rPr>
        <w:t>Lee Sheets</w:t>
      </w:r>
    </w:p>
    <w:p w14:paraId="55CE8DF5" w14:textId="77777777" w:rsidR="004767CB" w:rsidRDefault="004767CB" w:rsidP="00466619">
      <w:pPr>
        <w:spacing w:line="240" w:lineRule="auto"/>
        <w:contextualSpacing/>
        <w:jc w:val="center"/>
        <w:rPr>
          <w:rFonts w:ascii="Book Antiqua" w:hAnsi="Book Antiqua"/>
          <w:sz w:val="30"/>
          <w:szCs w:val="30"/>
        </w:rPr>
      </w:pPr>
    </w:p>
    <w:p w14:paraId="7028DA06" w14:textId="77777777" w:rsidR="007C2A8B" w:rsidRPr="007C2A8B" w:rsidRDefault="007C2A8B" w:rsidP="00466619">
      <w:pPr>
        <w:spacing w:after="0" w:line="240" w:lineRule="auto"/>
        <w:contextualSpacing/>
        <w:rPr>
          <w:rFonts w:ascii="Book Antiqua" w:eastAsia="Times New Roman" w:hAnsi="Book Antiqua" w:cs="Times New Roman"/>
          <w:sz w:val="30"/>
          <w:szCs w:val="30"/>
        </w:rPr>
      </w:pPr>
      <w:r w:rsidRPr="007C2A8B">
        <w:rPr>
          <w:rFonts w:ascii="Book Antiqua" w:eastAsia="Times New Roman" w:hAnsi="Book Antiqua" w:cs="Times New Roman"/>
          <w:sz w:val="30"/>
          <w:szCs w:val="30"/>
        </w:rPr>
        <w:t xml:space="preserve">PFC. WILLIAM SHEETS KILLED IN ACTION IN FRANCE </w:t>
      </w:r>
      <w:r w:rsidRPr="0069422C">
        <w:rPr>
          <w:rFonts w:ascii="Book Antiqua" w:eastAsia="Times New Roman" w:hAnsi="Book Antiqua" w:cs="Times New Roman"/>
          <w:sz w:val="30"/>
          <w:szCs w:val="30"/>
        </w:rPr>
        <w:t>NOV. 15</w:t>
      </w:r>
    </w:p>
    <w:p w14:paraId="6A411934" w14:textId="77777777" w:rsidR="007C2A8B" w:rsidRPr="007C2A8B" w:rsidRDefault="007C2A8B" w:rsidP="00466619">
      <w:pPr>
        <w:spacing w:after="0" w:line="240" w:lineRule="auto"/>
        <w:contextualSpacing/>
        <w:rPr>
          <w:rFonts w:ascii="Book Antiqua" w:eastAsia="Times New Roman" w:hAnsi="Book Antiqua" w:cs="Times New Roman"/>
          <w:sz w:val="30"/>
          <w:szCs w:val="30"/>
        </w:rPr>
      </w:pPr>
    </w:p>
    <w:p w14:paraId="5E70D800" w14:textId="77777777" w:rsidR="007C2A8B" w:rsidRPr="007C2A8B" w:rsidRDefault="007C2A8B" w:rsidP="00466619">
      <w:pPr>
        <w:spacing w:after="0" w:line="240" w:lineRule="auto"/>
        <w:contextualSpacing/>
        <w:rPr>
          <w:rFonts w:ascii="Book Antiqua" w:eastAsia="Times New Roman" w:hAnsi="Book Antiqua" w:cs="Times New Roman"/>
          <w:sz w:val="30"/>
          <w:szCs w:val="30"/>
        </w:rPr>
      </w:pPr>
      <w:r w:rsidRPr="007C2A8B">
        <w:rPr>
          <w:rFonts w:ascii="Book Antiqua" w:eastAsia="Times New Roman" w:hAnsi="Book Antiqua" w:cs="Times New Roman"/>
          <w:sz w:val="30"/>
          <w:szCs w:val="30"/>
        </w:rPr>
        <w:t xml:space="preserve">   Pfc. William E. Sheets, 19-year-old son of Mr. and Mrs. Don M. Sheets, 919 Winchester </w:t>
      </w:r>
      <w:r w:rsidR="0069422C" w:rsidRPr="007C2A8B">
        <w:rPr>
          <w:rFonts w:ascii="Book Antiqua" w:eastAsia="Times New Roman" w:hAnsi="Book Antiqua" w:cs="Times New Roman"/>
          <w:sz w:val="30"/>
          <w:szCs w:val="30"/>
        </w:rPr>
        <w:t>Street</w:t>
      </w:r>
      <w:r w:rsidRPr="007C2A8B">
        <w:rPr>
          <w:rFonts w:ascii="Book Antiqua" w:eastAsia="Times New Roman" w:hAnsi="Book Antiqua" w:cs="Times New Roman"/>
          <w:sz w:val="30"/>
          <w:szCs w:val="30"/>
        </w:rPr>
        <w:t xml:space="preserve">, was killed in action in France on </w:t>
      </w:r>
      <w:r w:rsidRPr="0069422C">
        <w:rPr>
          <w:rFonts w:ascii="Book Antiqua" w:eastAsia="Times New Roman" w:hAnsi="Book Antiqua" w:cs="Times New Roman"/>
          <w:sz w:val="30"/>
          <w:szCs w:val="30"/>
        </w:rPr>
        <w:t>November 15</w:t>
      </w:r>
      <w:r w:rsidRPr="007C2A8B">
        <w:rPr>
          <w:rFonts w:ascii="Book Antiqua" w:eastAsia="Times New Roman" w:hAnsi="Book Antiqua" w:cs="Times New Roman"/>
          <w:sz w:val="30"/>
          <w:szCs w:val="30"/>
        </w:rPr>
        <w:t>, t</w:t>
      </w:r>
      <w:r w:rsidR="00906CA8">
        <w:rPr>
          <w:rFonts w:ascii="Book Antiqua" w:eastAsia="Times New Roman" w:hAnsi="Book Antiqua" w:cs="Times New Roman"/>
          <w:sz w:val="30"/>
          <w:szCs w:val="30"/>
        </w:rPr>
        <w:t>he parents were advised by the War D</w:t>
      </w:r>
      <w:r w:rsidRPr="007C2A8B">
        <w:rPr>
          <w:rFonts w:ascii="Book Antiqua" w:eastAsia="Times New Roman" w:hAnsi="Book Antiqua" w:cs="Times New Roman"/>
          <w:sz w:val="30"/>
          <w:szCs w:val="30"/>
        </w:rPr>
        <w:t>epartment yesterday.</w:t>
      </w:r>
    </w:p>
    <w:p w14:paraId="2A1B585C" w14:textId="77777777" w:rsidR="007C2A8B" w:rsidRPr="007C2A8B" w:rsidRDefault="007C2A8B" w:rsidP="00466619">
      <w:pPr>
        <w:spacing w:after="0" w:line="240" w:lineRule="auto"/>
        <w:contextualSpacing/>
        <w:rPr>
          <w:rFonts w:ascii="Book Antiqua" w:eastAsia="Times New Roman" w:hAnsi="Book Antiqua" w:cs="Times New Roman"/>
          <w:sz w:val="30"/>
          <w:szCs w:val="30"/>
        </w:rPr>
      </w:pPr>
      <w:r w:rsidRPr="007C2A8B">
        <w:rPr>
          <w:rFonts w:ascii="Book Antiqua" w:eastAsia="Times New Roman" w:hAnsi="Book Antiqua" w:cs="Times New Roman"/>
          <w:sz w:val="30"/>
          <w:szCs w:val="30"/>
        </w:rPr>
        <w:t xml:space="preserve">   A week </w:t>
      </w:r>
      <w:proofErr w:type="gramStart"/>
      <w:r w:rsidRPr="007C2A8B">
        <w:rPr>
          <w:rFonts w:ascii="Book Antiqua" w:eastAsia="Times New Roman" w:hAnsi="Book Antiqua" w:cs="Times New Roman"/>
          <w:sz w:val="30"/>
          <w:szCs w:val="30"/>
        </w:rPr>
        <w:t>ago</w:t>
      </w:r>
      <w:proofErr w:type="gramEnd"/>
      <w:r w:rsidRPr="007C2A8B">
        <w:rPr>
          <w:rFonts w:ascii="Book Antiqua" w:eastAsia="Times New Roman" w:hAnsi="Book Antiqua" w:cs="Times New Roman"/>
          <w:sz w:val="30"/>
          <w:szCs w:val="30"/>
        </w:rPr>
        <w:t xml:space="preserve"> today the parents received a message from the war department informing them that their son was missing in action.  Their hopes of his survival were shattered with the death message received Sunday.</w:t>
      </w:r>
    </w:p>
    <w:p w14:paraId="76198B86" w14:textId="77777777" w:rsidR="007C2A8B" w:rsidRPr="007C2A8B" w:rsidRDefault="007C2A8B" w:rsidP="00466619">
      <w:pPr>
        <w:spacing w:after="0" w:line="240" w:lineRule="auto"/>
        <w:contextualSpacing/>
        <w:rPr>
          <w:rFonts w:ascii="Book Antiqua" w:eastAsia="Times New Roman" w:hAnsi="Book Antiqua" w:cs="Times New Roman"/>
          <w:sz w:val="30"/>
          <w:szCs w:val="30"/>
        </w:rPr>
      </w:pPr>
      <w:r w:rsidRPr="007C2A8B">
        <w:rPr>
          <w:rFonts w:ascii="Book Antiqua" w:eastAsia="Times New Roman" w:hAnsi="Book Antiqua" w:cs="Times New Roman"/>
          <w:sz w:val="30"/>
          <w:szCs w:val="30"/>
        </w:rPr>
        <w:t xml:space="preserve">   The Decatur soldier was in France about one month, going overseas last October.  He entered the army last March and took training at Camp Fannin, Tex., and Fort Bragg, N. C.  Prior to entering the armed </w:t>
      </w:r>
      <w:proofErr w:type="gramStart"/>
      <w:r w:rsidRPr="007C2A8B">
        <w:rPr>
          <w:rFonts w:ascii="Book Antiqua" w:eastAsia="Times New Roman" w:hAnsi="Book Antiqua" w:cs="Times New Roman"/>
          <w:sz w:val="30"/>
          <w:szCs w:val="30"/>
        </w:rPr>
        <w:t>forces</w:t>
      </w:r>
      <w:proofErr w:type="gramEnd"/>
      <w:r w:rsidRPr="007C2A8B">
        <w:rPr>
          <w:rFonts w:ascii="Book Antiqua" w:eastAsia="Times New Roman" w:hAnsi="Book Antiqua" w:cs="Times New Roman"/>
          <w:sz w:val="30"/>
          <w:szCs w:val="30"/>
        </w:rPr>
        <w:t xml:space="preserve"> he was employed at the Schafer Wholesale </w:t>
      </w:r>
      <w:r w:rsidR="0069422C" w:rsidRPr="007C2A8B">
        <w:rPr>
          <w:rFonts w:ascii="Book Antiqua" w:eastAsia="Times New Roman" w:hAnsi="Book Antiqua" w:cs="Times New Roman"/>
          <w:sz w:val="30"/>
          <w:szCs w:val="30"/>
        </w:rPr>
        <w:t>Company</w:t>
      </w:r>
      <w:r w:rsidRPr="007C2A8B">
        <w:rPr>
          <w:rFonts w:ascii="Book Antiqua" w:eastAsia="Times New Roman" w:hAnsi="Book Antiqua" w:cs="Times New Roman"/>
          <w:sz w:val="30"/>
          <w:szCs w:val="30"/>
        </w:rPr>
        <w:t xml:space="preserve"> in this city</w:t>
      </w:r>
      <w:r w:rsidR="00466619">
        <w:rPr>
          <w:rFonts w:ascii="Book Antiqua" w:eastAsia="Times New Roman" w:hAnsi="Book Antiqua" w:cs="Times New Roman"/>
          <w:sz w:val="30"/>
          <w:szCs w:val="30"/>
        </w:rPr>
        <w:t xml:space="preserve">.  He attended </w:t>
      </w:r>
      <w:proofErr w:type="gramStart"/>
      <w:r w:rsidR="00466619">
        <w:rPr>
          <w:rFonts w:ascii="Book Antiqua" w:eastAsia="Times New Roman" w:hAnsi="Book Antiqua" w:cs="Times New Roman"/>
          <w:sz w:val="30"/>
          <w:szCs w:val="30"/>
        </w:rPr>
        <w:t>the Monroeville</w:t>
      </w:r>
      <w:proofErr w:type="gramEnd"/>
      <w:r w:rsidR="00466619">
        <w:rPr>
          <w:rFonts w:ascii="Book Antiqua" w:eastAsia="Times New Roman" w:hAnsi="Book Antiqua" w:cs="Times New Roman"/>
          <w:sz w:val="30"/>
          <w:szCs w:val="30"/>
        </w:rPr>
        <w:t xml:space="preserve"> H</w:t>
      </w:r>
      <w:r w:rsidRPr="007C2A8B">
        <w:rPr>
          <w:rFonts w:ascii="Book Antiqua" w:eastAsia="Times New Roman" w:hAnsi="Book Antiqua" w:cs="Times New Roman"/>
          <w:sz w:val="30"/>
          <w:szCs w:val="30"/>
        </w:rPr>
        <w:t xml:space="preserve">igh </w:t>
      </w:r>
      <w:r w:rsidR="00466619">
        <w:rPr>
          <w:rFonts w:ascii="Book Antiqua" w:eastAsia="Times New Roman" w:hAnsi="Book Antiqua" w:cs="Times New Roman"/>
          <w:sz w:val="30"/>
          <w:szCs w:val="30"/>
        </w:rPr>
        <w:t>S</w:t>
      </w:r>
      <w:r w:rsidRPr="007C2A8B">
        <w:rPr>
          <w:rFonts w:ascii="Book Antiqua" w:eastAsia="Times New Roman" w:hAnsi="Book Antiqua" w:cs="Times New Roman"/>
          <w:sz w:val="30"/>
          <w:szCs w:val="30"/>
        </w:rPr>
        <w:t>chool.</w:t>
      </w:r>
    </w:p>
    <w:p w14:paraId="4D0A862B" w14:textId="77777777" w:rsidR="007C2A8B" w:rsidRPr="007C2A8B" w:rsidRDefault="007C2A8B" w:rsidP="00466619">
      <w:pPr>
        <w:spacing w:after="0" w:line="240" w:lineRule="auto"/>
        <w:contextualSpacing/>
        <w:rPr>
          <w:rFonts w:ascii="Book Antiqua" w:eastAsia="Times New Roman" w:hAnsi="Book Antiqua" w:cs="Times New Roman"/>
          <w:sz w:val="30"/>
          <w:szCs w:val="30"/>
        </w:rPr>
      </w:pPr>
      <w:r w:rsidRPr="007C2A8B">
        <w:rPr>
          <w:rFonts w:ascii="Book Antiqua" w:eastAsia="Times New Roman" w:hAnsi="Book Antiqua" w:cs="Times New Roman"/>
          <w:sz w:val="30"/>
          <w:szCs w:val="30"/>
        </w:rPr>
        <w:t xml:space="preserve">   A brother, T/5 Robert Sheets, is with the United States </w:t>
      </w:r>
      <w:r w:rsidR="00466619">
        <w:rPr>
          <w:rFonts w:ascii="Book Antiqua" w:eastAsia="Times New Roman" w:hAnsi="Book Antiqua" w:cs="Times New Roman"/>
          <w:sz w:val="30"/>
          <w:szCs w:val="30"/>
        </w:rPr>
        <w:t>A</w:t>
      </w:r>
      <w:r w:rsidRPr="007C2A8B">
        <w:rPr>
          <w:rFonts w:ascii="Book Antiqua" w:eastAsia="Times New Roman" w:hAnsi="Book Antiqua" w:cs="Times New Roman"/>
          <w:sz w:val="30"/>
          <w:szCs w:val="30"/>
        </w:rPr>
        <w:t>rmy in France.</w:t>
      </w:r>
    </w:p>
    <w:p w14:paraId="27CA0E71" w14:textId="77777777" w:rsidR="007C2A8B" w:rsidRDefault="007C2A8B" w:rsidP="00466619">
      <w:pPr>
        <w:spacing w:after="0" w:line="240" w:lineRule="auto"/>
        <w:contextualSpacing/>
        <w:rPr>
          <w:rFonts w:ascii="Book Antiqua" w:eastAsia="Times New Roman" w:hAnsi="Book Antiqua" w:cs="Times New Roman"/>
          <w:sz w:val="30"/>
          <w:szCs w:val="30"/>
        </w:rPr>
      </w:pPr>
      <w:r w:rsidRPr="007C2A8B">
        <w:rPr>
          <w:rFonts w:ascii="Book Antiqua" w:eastAsia="Times New Roman" w:hAnsi="Book Antiqua" w:cs="Times New Roman"/>
          <w:sz w:val="30"/>
          <w:szCs w:val="30"/>
        </w:rPr>
        <w:t xml:space="preserve">   Surviving besides the parents and the brother in France, are Mrs. Kathryn Warres, a </w:t>
      </w:r>
      <w:proofErr w:type="gramStart"/>
      <w:r w:rsidRPr="007C2A8B">
        <w:rPr>
          <w:rFonts w:ascii="Book Antiqua" w:eastAsia="Times New Roman" w:hAnsi="Book Antiqua" w:cs="Times New Roman"/>
          <w:sz w:val="30"/>
          <w:szCs w:val="30"/>
        </w:rPr>
        <w:t>sister;</w:t>
      </w:r>
      <w:proofErr w:type="gramEnd"/>
      <w:r w:rsidRPr="007C2A8B">
        <w:rPr>
          <w:rFonts w:ascii="Book Antiqua" w:eastAsia="Times New Roman" w:hAnsi="Book Antiqua" w:cs="Times New Roman"/>
          <w:sz w:val="30"/>
          <w:szCs w:val="30"/>
        </w:rPr>
        <w:t xml:space="preserve"> Richard, Buddie, Betty, Elizabeth and Glenn, at home.</w:t>
      </w:r>
    </w:p>
    <w:p w14:paraId="0D98D155" w14:textId="77777777" w:rsidR="0069422C" w:rsidRPr="007C2A8B" w:rsidRDefault="0069422C" w:rsidP="00466619">
      <w:pPr>
        <w:spacing w:after="0" w:line="240" w:lineRule="auto"/>
        <w:contextualSpacing/>
        <w:rPr>
          <w:rFonts w:ascii="Book Antiqua" w:eastAsia="Times New Roman" w:hAnsi="Book Antiqua" w:cs="Times New Roman"/>
          <w:sz w:val="30"/>
          <w:szCs w:val="30"/>
        </w:rPr>
      </w:pPr>
    </w:p>
    <w:p w14:paraId="3AA359E9" w14:textId="77777777" w:rsidR="004767CB" w:rsidRPr="0069422C" w:rsidRDefault="004767CB" w:rsidP="00466619">
      <w:pPr>
        <w:spacing w:after="0" w:line="240" w:lineRule="auto"/>
        <w:contextualSpacing/>
        <w:rPr>
          <w:rFonts w:ascii="Book Antiqua" w:hAnsi="Book Antiqua"/>
          <w:sz w:val="30"/>
          <w:szCs w:val="30"/>
        </w:rPr>
      </w:pPr>
      <w:r w:rsidRPr="0069422C">
        <w:rPr>
          <w:rFonts w:ascii="Book Antiqua" w:hAnsi="Book Antiqua"/>
          <w:sz w:val="30"/>
          <w:szCs w:val="30"/>
        </w:rPr>
        <w:t>Decatur Daily Democrat</w:t>
      </w:r>
      <w:r w:rsidR="00FD315F">
        <w:rPr>
          <w:rFonts w:ascii="Book Antiqua" w:hAnsi="Book Antiqua"/>
          <w:sz w:val="30"/>
          <w:szCs w:val="30"/>
        </w:rPr>
        <w:t>, Adams County, Indiana</w:t>
      </w:r>
    </w:p>
    <w:p w14:paraId="27BD03AE" w14:textId="77777777" w:rsidR="004767CB" w:rsidRDefault="00CF21FF" w:rsidP="00466619">
      <w:pPr>
        <w:spacing w:after="0" w:line="240" w:lineRule="auto"/>
        <w:contextualSpacing/>
        <w:rPr>
          <w:rFonts w:ascii="Book Antiqua" w:hAnsi="Book Antiqua"/>
          <w:sz w:val="30"/>
          <w:szCs w:val="30"/>
        </w:rPr>
      </w:pPr>
      <w:r w:rsidRPr="0069422C">
        <w:rPr>
          <w:rFonts w:ascii="Book Antiqua" w:hAnsi="Book Antiqua"/>
          <w:sz w:val="30"/>
          <w:szCs w:val="30"/>
        </w:rPr>
        <w:t>December 18, 1944</w:t>
      </w:r>
    </w:p>
    <w:p w14:paraId="1943015B" w14:textId="77777777" w:rsidR="00A96E28" w:rsidRDefault="00A96E28" w:rsidP="00466619">
      <w:pPr>
        <w:spacing w:after="0" w:line="240" w:lineRule="auto"/>
        <w:contextualSpacing/>
        <w:rPr>
          <w:rFonts w:ascii="Book Antiqua" w:hAnsi="Book Antiqua"/>
          <w:sz w:val="30"/>
          <w:szCs w:val="30"/>
        </w:rPr>
      </w:pPr>
    </w:p>
    <w:p w14:paraId="3A97BD0D" w14:textId="77777777" w:rsidR="00A96E28" w:rsidRDefault="00A96E28" w:rsidP="00466619">
      <w:pPr>
        <w:spacing w:after="0" w:line="240" w:lineRule="auto"/>
        <w:contextualSpacing/>
        <w:rPr>
          <w:rFonts w:ascii="Book Antiqua" w:hAnsi="Book Antiqua"/>
          <w:sz w:val="30"/>
          <w:szCs w:val="30"/>
        </w:rPr>
      </w:pPr>
      <w:r>
        <w:rPr>
          <w:rFonts w:ascii="Book Antiqua" w:hAnsi="Book Antiqua"/>
          <w:sz w:val="30"/>
          <w:szCs w:val="30"/>
        </w:rPr>
        <w:t>**</w:t>
      </w:r>
    </w:p>
    <w:p w14:paraId="082D8F08" w14:textId="77777777" w:rsidR="00A96E28" w:rsidRPr="00A96E28" w:rsidRDefault="00A96E28" w:rsidP="00A96E28">
      <w:pPr>
        <w:spacing w:line="240" w:lineRule="auto"/>
        <w:contextualSpacing/>
        <w:rPr>
          <w:rFonts w:ascii="Book Antiqua" w:hAnsi="Book Antiqua"/>
          <w:sz w:val="30"/>
          <w:szCs w:val="30"/>
        </w:rPr>
      </w:pPr>
      <w:r w:rsidRPr="00A96E28">
        <w:rPr>
          <w:rFonts w:ascii="Book Antiqua" w:hAnsi="Book Antiqua"/>
          <w:sz w:val="30"/>
          <w:szCs w:val="30"/>
        </w:rPr>
        <w:t>BODIES OF FOUR COUNTY WAR DEAD ARRIVE IN U.S.</w:t>
      </w:r>
    </w:p>
    <w:p w14:paraId="56D4D868" w14:textId="77777777" w:rsidR="00A96E28" w:rsidRDefault="00A96E28" w:rsidP="00A96E28">
      <w:pPr>
        <w:spacing w:line="240" w:lineRule="auto"/>
        <w:contextualSpacing/>
        <w:rPr>
          <w:rFonts w:ascii="Book Antiqua" w:hAnsi="Book Antiqua"/>
          <w:sz w:val="30"/>
          <w:szCs w:val="30"/>
        </w:rPr>
      </w:pPr>
      <w:r w:rsidRPr="00A96E28">
        <w:rPr>
          <w:rFonts w:ascii="Book Antiqua" w:hAnsi="Book Antiqua"/>
          <w:sz w:val="30"/>
          <w:szCs w:val="30"/>
        </w:rPr>
        <w:t>Remains of Lt. Wayne M. Matchett Arrive at New York</w:t>
      </w:r>
    </w:p>
    <w:p w14:paraId="3E7EF7F4" w14:textId="77777777" w:rsidR="00A96E28" w:rsidRPr="00A96E28" w:rsidRDefault="00A96E28" w:rsidP="00A96E28">
      <w:pPr>
        <w:spacing w:line="240" w:lineRule="auto"/>
        <w:contextualSpacing/>
        <w:rPr>
          <w:rFonts w:ascii="Book Antiqua" w:hAnsi="Book Antiqua"/>
          <w:sz w:val="30"/>
          <w:szCs w:val="30"/>
        </w:rPr>
      </w:pPr>
    </w:p>
    <w:p w14:paraId="27FB343E" w14:textId="530CCB3A" w:rsidR="00A96E28" w:rsidRPr="00A96E28" w:rsidRDefault="00A96E28" w:rsidP="00A96E28">
      <w:pPr>
        <w:spacing w:line="240" w:lineRule="auto"/>
        <w:contextualSpacing/>
        <w:rPr>
          <w:rFonts w:ascii="Book Antiqua" w:hAnsi="Book Antiqua"/>
          <w:sz w:val="30"/>
          <w:szCs w:val="30"/>
        </w:rPr>
      </w:pPr>
      <w:r>
        <w:rPr>
          <w:rFonts w:ascii="Book Antiqua" w:hAnsi="Book Antiqua"/>
          <w:sz w:val="30"/>
          <w:szCs w:val="30"/>
        </w:rPr>
        <w:t xml:space="preserve">   </w:t>
      </w:r>
      <w:r w:rsidRPr="00A96E28">
        <w:rPr>
          <w:rFonts w:ascii="Book Antiqua" w:hAnsi="Book Antiqua"/>
          <w:sz w:val="30"/>
          <w:szCs w:val="30"/>
        </w:rPr>
        <w:t xml:space="preserve">The bodies of four more Adams County World War II dead have arrived in New York </w:t>
      </w:r>
      <w:r w:rsidR="00155229" w:rsidRPr="00A96E28">
        <w:rPr>
          <w:rFonts w:ascii="Book Antiqua" w:hAnsi="Book Antiqua"/>
          <w:sz w:val="30"/>
          <w:szCs w:val="30"/>
        </w:rPr>
        <w:t>from</w:t>
      </w:r>
      <w:r w:rsidRPr="00A96E28">
        <w:rPr>
          <w:rFonts w:ascii="Book Antiqua" w:hAnsi="Book Antiqua"/>
          <w:sz w:val="30"/>
          <w:szCs w:val="30"/>
        </w:rPr>
        <w:t xml:space="preserve"> overseas cemeteries for permanent burial in </w:t>
      </w:r>
      <w:r w:rsidRPr="00A96E28">
        <w:rPr>
          <w:rFonts w:ascii="Book Antiqua" w:hAnsi="Book Antiqua"/>
          <w:sz w:val="30"/>
          <w:szCs w:val="30"/>
        </w:rPr>
        <w:lastRenderedPageBreak/>
        <w:t>this country. The four are: First Lt. Wayne Myron Matchett, Sec. Lt. Beulah I Barkley, Pvt. William E. Sheets and Cpl. Shelby M. Faulkner.</w:t>
      </w:r>
    </w:p>
    <w:p w14:paraId="0577C71A" w14:textId="42723F80" w:rsidR="00A96E28" w:rsidRPr="00A96E28" w:rsidRDefault="00155229" w:rsidP="00155229">
      <w:pPr>
        <w:spacing w:line="240" w:lineRule="auto"/>
        <w:contextualSpacing/>
        <w:rPr>
          <w:rFonts w:ascii="Book Antiqua" w:hAnsi="Book Antiqua"/>
          <w:sz w:val="30"/>
          <w:szCs w:val="30"/>
        </w:rPr>
      </w:pPr>
      <w:r>
        <w:rPr>
          <w:rFonts w:ascii="Book Antiqua" w:hAnsi="Book Antiqua"/>
          <w:sz w:val="30"/>
          <w:szCs w:val="30"/>
        </w:rPr>
        <w:t>&lt;snip&gt;</w:t>
      </w:r>
    </w:p>
    <w:p w14:paraId="5F1DE08C" w14:textId="77777777" w:rsidR="00A96E28" w:rsidRDefault="00A96E28" w:rsidP="00A96E28">
      <w:pPr>
        <w:spacing w:line="240" w:lineRule="auto"/>
        <w:contextualSpacing/>
        <w:rPr>
          <w:rFonts w:ascii="Book Antiqua" w:hAnsi="Book Antiqua"/>
          <w:sz w:val="30"/>
          <w:szCs w:val="30"/>
        </w:rPr>
      </w:pPr>
      <w:r>
        <w:rPr>
          <w:rFonts w:ascii="Book Antiqua" w:hAnsi="Book Antiqua"/>
          <w:sz w:val="30"/>
          <w:szCs w:val="30"/>
        </w:rPr>
        <w:t xml:space="preserve">   </w:t>
      </w:r>
      <w:r w:rsidRPr="00A96E28">
        <w:rPr>
          <w:rFonts w:ascii="Book Antiqua" w:hAnsi="Book Antiqua"/>
          <w:sz w:val="30"/>
          <w:szCs w:val="30"/>
        </w:rPr>
        <w:t xml:space="preserve">The U. S. Army transport Robert F. Burns also brought the bodies of </w:t>
      </w:r>
      <w:r>
        <w:rPr>
          <w:rFonts w:ascii="Book Antiqua" w:hAnsi="Book Antiqua"/>
          <w:sz w:val="30"/>
          <w:szCs w:val="30"/>
        </w:rPr>
        <w:t xml:space="preserve">   </w:t>
      </w:r>
      <w:r w:rsidRPr="00A96E28">
        <w:rPr>
          <w:rFonts w:ascii="Book Antiqua" w:hAnsi="Book Antiqua"/>
          <w:sz w:val="30"/>
          <w:szCs w:val="30"/>
        </w:rPr>
        <w:t xml:space="preserve">Pvt. Sheets from the U. S. Military Cemetery at </w:t>
      </w:r>
      <w:proofErr w:type="spellStart"/>
      <w:r w:rsidRPr="00A96E28">
        <w:rPr>
          <w:rFonts w:ascii="Book Antiqua" w:hAnsi="Book Antiqua"/>
          <w:sz w:val="30"/>
          <w:szCs w:val="30"/>
        </w:rPr>
        <w:t>Epinal</w:t>
      </w:r>
      <w:proofErr w:type="spellEnd"/>
      <w:r w:rsidRPr="00A96E28">
        <w:rPr>
          <w:rFonts w:ascii="Book Antiqua" w:hAnsi="Book Antiqua"/>
          <w:sz w:val="30"/>
          <w:szCs w:val="30"/>
        </w:rPr>
        <w:t>, France and that of Cpl. Faulkner from Henry Chapelle, Belgium. Lt. Beulah I. Barkley was transported from France.</w:t>
      </w:r>
    </w:p>
    <w:p w14:paraId="5C452017" w14:textId="77777777" w:rsidR="00A96E28" w:rsidRDefault="00A96E28" w:rsidP="00155229">
      <w:pPr>
        <w:spacing w:line="240" w:lineRule="auto"/>
        <w:ind w:left="2160"/>
        <w:contextualSpacing/>
        <w:rPr>
          <w:rFonts w:ascii="Book Antiqua" w:hAnsi="Book Antiqua"/>
          <w:sz w:val="30"/>
          <w:szCs w:val="30"/>
        </w:rPr>
      </w:pPr>
      <w:r w:rsidRPr="00A96E28">
        <w:rPr>
          <w:rFonts w:ascii="Book Antiqua" w:hAnsi="Book Antiqua"/>
          <w:sz w:val="30"/>
          <w:szCs w:val="30"/>
        </w:rPr>
        <w:t>Killed in Action</w:t>
      </w:r>
    </w:p>
    <w:p w14:paraId="37A97AC4" w14:textId="3E7A8E43" w:rsidR="00A96E28" w:rsidRPr="00A96E28" w:rsidRDefault="00155229" w:rsidP="00A96E28">
      <w:pPr>
        <w:spacing w:line="240" w:lineRule="auto"/>
        <w:contextualSpacing/>
        <w:rPr>
          <w:rFonts w:ascii="Book Antiqua" w:hAnsi="Book Antiqua"/>
          <w:sz w:val="30"/>
          <w:szCs w:val="30"/>
        </w:rPr>
      </w:pPr>
      <w:r>
        <w:rPr>
          <w:rFonts w:ascii="Book Antiqua" w:hAnsi="Book Antiqua"/>
          <w:sz w:val="30"/>
          <w:szCs w:val="30"/>
        </w:rPr>
        <w:t xml:space="preserve">   </w:t>
      </w:r>
      <w:r w:rsidR="00A96E28" w:rsidRPr="00A96E28">
        <w:rPr>
          <w:rFonts w:ascii="Book Antiqua" w:hAnsi="Book Antiqua"/>
          <w:sz w:val="30"/>
          <w:szCs w:val="30"/>
        </w:rPr>
        <w:t xml:space="preserve">Pfc. Sheets was killed in action in France on November 15, 1944. He had been in France about a month before his death, going overseas the previous October. He entered service with the army in </w:t>
      </w:r>
      <w:proofErr w:type="gramStart"/>
      <w:r w:rsidR="00A96E28" w:rsidRPr="00A96E28">
        <w:rPr>
          <w:rFonts w:ascii="Book Antiqua" w:hAnsi="Book Antiqua"/>
          <w:sz w:val="30"/>
          <w:szCs w:val="30"/>
        </w:rPr>
        <w:t>March,</w:t>
      </w:r>
      <w:proofErr w:type="gramEnd"/>
      <w:r w:rsidR="00A96E28" w:rsidRPr="00A96E28">
        <w:rPr>
          <w:rFonts w:ascii="Book Antiqua" w:hAnsi="Book Antiqua"/>
          <w:sz w:val="30"/>
          <w:szCs w:val="30"/>
        </w:rPr>
        <w:t xml:space="preserve"> 1944, and took basic training at Camp </w:t>
      </w:r>
      <w:proofErr w:type="spellStart"/>
      <w:r w:rsidR="00A96E28" w:rsidRPr="00A96E28">
        <w:rPr>
          <w:rFonts w:ascii="Book Antiqua" w:hAnsi="Book Antiqua"/>
          <w:sz w:val="30"/>
          <w:szCs w:val="30"/>
        </w:rPr>
        <w:t>Farnin</w:t>
      </w:r>
      <w:proofErr w:type="spellEnd"/>
      <w:r w:rsidR="00A96E28" w:rsidRPr="00A96E28">
        <w:rPr>
          <w:rFonts w:ascii="Book Antiqua" w:hAnsi="Book Antiqua"/>
          <w:sz w:val="30"/>
          <w:szCs w:val="30"/>
        </w:rPr>
        <w:t xml:space="preserve">, Tex., and Fort Bragg, N. C. He attended </w:t>
      </w:r>
      <w:proofErr w:type="gramStart"/>
      <w:r w:rsidR="00A96E28" w:rsidRPr="00A96E28">
        <w:rPr>
          <w:rFonts w:ascii="Book Antiqua" w:hAnsi="Book Antiqua"/>
          <w:sz w:val="30"/>
          <w:szCs w:val="30"/>
        </w:rPr>
        <w:t>the Monroeville</w:t>
      </w:r>
      <w:proofErr w:type="gramEnd"/>
      <w:r w:rsidR="00A96E28" w:rsidRPr="00A96E28">
        <w:rPr>
          <w:rFonts w:ascii="Book Antiqua" w:hAnsi="Book Antiqua"/>
          <w:sz w:val="30"/>
          <w:szCs w:val="30"/>
        </w:rPr>
        <w:t xml:space="preserve"> High School and before entering service was employed at the Schafer Wholesale Company. A brother, T-5 Robert Sheets, also served in France.</w:t>
      </w:r>
    </w:p>
    <w:p w14:paraId="7BD783B2" w14:textId="77777777" w:rsidR="00A96E28" w:rsidRPr="00A96E28" w:rsidRDefault="00A96E28" w:rsidP="00A96E28">
      <w:pPr>
        <w:spacing w:line="240" w:lineRule="auto"/>
        <w:contextualSpacing/>
        <w:rPr>
          <w:rFonts w:ascii="Book Antiqua" w:hAnsi="Book Antiqua"/>
          <w:sz w:val="30"/>
          <w:szCs w:val="30"/>
        </w:rPr>
      </w:pPr>
      <w:r>
        <w:rPr>
          <w:rFonts w:ascii="Book Antiqua" w:hAnsi="Book Antiqua"/>
          <w:sz w:val="30"/>
          <w:szCs w:val="30"/>
        </w:rPr>
        <w:t xml:space="preserve">   </w:t>
      </w:r>
      <w:r w:rsidRPr="00A96E28">
        <w:rPr>
          <w:rFonts w:ascii="Book Antiqua" w:hAnsi="Book Antiqua"/>
          <w:sz w:val="30"/>
          <w:szCs w:val="30"/>
        </w:rPr>
        <w:t>Survivors include the parents, four brothers; Robert at home, T-5 Glenn, stationed in Nuernberg, Germany; Richard and Buddy at home; three sisters, Mrs. R. C. Warren and Betty of Lake Park, Ga., and Elizabeth at home.</w:t>
      </w:r>
    </w:p>
    <w:p w14:paraId="15E44358" w14:textId="1A082443" w:rsidR="00A96E28" w:rsidRDefault="00155229" w:rsidP="00A96E28">
      <w:pPr>
        <w:spacing w:line="240" w:lineRule="auto"/>
        <w:contextualSpacing/>
        <w:rPr>
          <w:rFonts w:ascii="Book Antiqua" w:hAnsi="Book Antiqua"/>
          <w:sz w:val="30"/>
          <w:szCs w:val="30"/>
        </w:rPr>
      </w:pPr>
      <w:r>
        <w:rPr>
          <w:rFonts w:ascii="Book Antiqua" w:hAnsi="Book Antiqua"/>
          <w:sz w:val="30"/>
          <w:szCs w:val="30"/>
        </w:rPr>
        <w:t>&lt;snip&gt;</w:t>
      </w:r>
    </w:p>
    <w:p w14:paraId="4A57A240" w14:textId="77777777" w:rsidR="00A96E28" w:rsidRPr="00A96E28" w:rsidRDefault="00A96E28" w:rsidP="00A96E28">
      <w:pPr>
        <w:spacing w:line="240" w:lineRule="auto"/>
        <w:contextualSpacing/>
        <w:rPr>
          <w:rFonts w:ascii="Book Antiqua" w:hAnsi="Book Antiqua"/>
          <w:sz w:val="30"/>
          <w:szCs w:val="30"/>
        </w:rPr>
      </w:pPr>
    </w:p>
    <w:p w14:paraId="1EF85056" w14:textId="77777777" w:rsidR="00A96E28" w:rsidRDefault="00A96E28" w:rsidP="00A96E28">
      <w:pPr>
        <w:spacing w:line="240" w:lineRule="auto"/>
        <w:contextualSpacing/>
        <w:rPr>
          <w:rFonts w:ascii="Book Antiqua" w:hAnsi="Book Antiqua"/>
          <w:sz w:val="30"/>
          <w:szCs w:val="30"/>
        </w:rPr>
      </w:pPr>
      <w:r w:rsidRPr="00A96E28">
        <w:rPr>
          <w:rFonts w:ascii="Book Antiqua" w:hAnsi="Book Antiqua"/>
          <w:sz w:val="30"/>
          <w:szCs w:val="30"/>
        </w:rPr>
        <w:t>Adams County</w:t>
      </w:r>
      <w:r>
        <w:rPr>
          <w:rFonts w:ascii="Book Antiqua" w:hAnsi="Book Antiqua"/>
          <w:sz w:val="30"/>
          <w:szCs w:val="30"/>
        </w:rPr>
        <w:t xml:space="preserve"> </w:t>
      </w:r>
      <w:r w:rsidRPr="00A96E28">
        <w:rPr>
          <w:rFonts w:ascii="Book Antiqua" w:hAnsi="Book Antiqua"/>
          <w:sz w:val="30"/>
          <w:szCs w:val="30"/>
        </w:rPr>
        <w:t>Historical Museum</w:t>
      </w:r>
      <w:r>
        <w:rPr>
          <w:rFonts w:ascii="Book Antiqua" w:hAnsi="Book Antiqua"/>
          <w:sz w:val="30"/>
          <w:szCs w:val="30"/>
        </w:rPr>
        <w:t>, Adams County, Indiana</w:t>
      </w:r>
    </w:p>
    <w:p w14:paraId="372EB9FA" w14:textId="6E6D2BDF" w:rsidR="00A96E28" w:rsidRDefault="00A96E28" w:rsidP="00A96E28">
      <w:pPr>
        <w:spacing w:line="240" w:lineRule="auto"/>
        <w:contextualSpacing/>
        <w:rPr>
          <w:rFonts w:ascii="Book Antiqua" w:hAnsi="Book Antiqua"/>
          <w:sz w:val="30"/>
          <w:szCs w:val="30"/>
        </w:rPr>
      </w:pPr>
      <w:r>
        <w:rPr>
          <w:rFonts w:ascii="Book Antiqua" w:hAnsi="Book Antiqua"/>
          <w:sz w:val="30"/>
          <w:szCs w:val="30"/>
        </w:rPr>
        <w:t>December 1947 – April 1948 Scrapbook</w:t>
      </w:r>
      <w:r w:rsidR="00155229">
        <w:rPr>
          <w:rFonts w:ascii="Book Antiqua" w:hAnsi="Book Antiqua"/>
          <w:sz w:val="30"/>
          <w:szCs w:val="30"/>
        </w:rPr>
        <w:t>, image 45</w:t>
      </w:r>
      <w:r>
        <w:rPr>
          <w:rFonts w:ascii="Book Antiqua" w:hAnsi="Book Antiqua"/>
          <w:sz w:val="30"/>
          <w:szCs w:val="30"/>
        </w:rPr>
        <w:t xml:space="preserve"> </w:t>
      </w:r>
    </w:p>
    <w:p w14:paraId="71D6F55C" w14:textId="77777777" w:rsidR="00155229" w:rsidRDefault="00155229" w:rsidP="00155229">
      <w:pPr>
        <w:spacing w:line="240" w:lineRule="auto"/>
        <w:contextualSpacing/>
        <w:rPr>
          <w:rFonts w:ascii="Book Antiqua" w:hAnsi="Book Antiqua"/>
          <w:sz w:val="30"/>
          <w:szCs w:val="30"/>
        </w:rPr>
      </w:pPr>
      <w:r w:rsidRPr="00A96E28">
        <w:rPr>
          <w:rFonts w:ascii="Book Antiqua" w:hAnsi="Book Antiqua"/>
          <w:sz w:val="30"/>
          <w:szCs w:val="30"/>
        </w:rPr>
        <w:t>Handwritten</w:t>
      </w:r>
      <w:r>
        <w:rPr>
          <w:rFonts w:ascii="Book Antiqua" w:hAnsi="Book Antiqua"/>
          <w:sz w:val="30"/>
          <w:szCs w:val="30"/>
        </w:rPr>
        <w:t xml:space="preserve"> date: Wednesday,</w:t>
      </w:r>
      <w:r w:rsidRPr="00A96E28">
        <w:rPr>
          <w:rFonts w:ascii="Book Antiqua" w:hAnsi="Book Antiqua"/>
          <w:sz w:val="30"/>
          <w:szCs w:val="30"/>
        </w:rPr>
        <w:t xml:space="preserve"> March 31, 1948</w:t>
      </w:r>
    </w:p>
    <w:p w14:paraId="43D2320D" w14:textId="77777777" w:rsidR="00155229" w:rsidRDefault="00155229" w:rsidP="00A96E28">
      <w:pPr>
        <w:spacing w:line="240" w:lineRule="auto"/>
        <w:contextualSpacing/>
        <w:rPr>
          <w:rFonts w:ascii="Book Antiqua" w:hAnsi="Book Antiqua"/>
          <w:sz w:val="30"/>
          <w:szCs w:val="30"/>
        </w:rPr>
      </w:pPr>
    </w:p>
    <w:p w14:paraId="2D710F08" w14:textId="5AE0DFB2" w:rsidR="00314D83" w:rsidRDefault="00314D83" w:rsidP="00A96E28">
      <w:pPr>
        <w:spacing w:line="240" w:lineRule="auto"/>
        <w:contextualSpacing/>
        <w:rPr>
          <w:rFonts w:ascii="Book Antiqua" w:hAnsi="Book Antiqua"/>
          <w:sz w:val="30"/>
          <w:szCs w:val="30"/>
        </w:rPr>
      </w:pPr>
      <w:r>
        <w:rPr>
          <w:rFonts w:ascii="Book Antiqua" w:hAnsi="Book Antiqua"/>
          <w:sz w:val="30"/>
          <w:szCs w:val="30"/>
        </w:rPr>
        <w:t>**</w:t>
      </w:r>
    </w:p>
    <w:p w14:paraId="25DED4C7" w14:textId="77777777" w:rsidR="00155229" w:rsidRDefault="00314D83" w:rsidP="00A96E28">
      <w:pPr>
        <w:spacing w:line="240" w:lineRule="auto"/>
        <w:contextualSpacing/>
        <w:rPr>
          <w:rFonts w:ascii="Book Antiqua" w:hAnsi="Book Antiqua"/>
          <w:sz w:val="30"/>
          <w:szCs w:val="30"/>
        </w:rPr>
      </w:pPr>
      <w:r w:rsidRPr="00314D83">
        <w:rPr>
          <w:rFonts w:ascii="Book Antiqua" w:hAnsi="Book Antiqua"/>
          <w:sz w:val="30"/>
          <w:szCs w:val="30"/>
        </w:rPr>
        <w:t>Indiana, U.S., Birth Certificates, 1907-1944</w:t>
      </w:r>
    </w:p>
    <w:p w14:paraId="1A57C016" w14:textId="4563EF44" w:rsidR="00314D83" w:rsidRPr="00A96E28" w:rsidRDefault="00314D83" w:rsidP="00A96E28">
      <w:pPr>
        <w:spacing w:line="240" w:lineRule="auto"/>
        <w:contextualSpacing/>
        <w:rPr>
          <w:rFonts w:ascii="Book Antiqua" w:hAnsi="Book Antiqua"/>
          <w:sz w:val="30"/>
          <w:szCs w:val="30"/>
        </w:rPr>
      </w:pPr>
      <w:r w:rsidRPr="00314D83">
        <w:rPr>
          <w:rFonts w:ascii="Book Antiqua" w:hAnsi="Book Antiqua"/>
          <w:sz w:val="30"/>
          <w:szCs w:val="30"/>
        </w:rPr>
        <w:br/>
        <w:t>Name William Eugene Sheets</w:t>
      </w:r>
      <w:r w:rsidRPr="00314D83">
        <w:rPr>
          <w:rFonts w:ascii="Book Antiqua" w:hAnsi="Book Antiqua"/>
          <w:sz w:val="30"/>
          <w:szCs w:val="30"/>
        </w:rPr>
        <w:br/>
        <w:t>Gender Male</w:t>
      </w:r>
      <w:r w:rsidRPr="00314D83">
        <w:rPr>
          <w:rFonts w:ascii="Book Antiqua" w:hAnsi="Book Antiqua"/>
          <w:sz w:val="30"/>
          <w:szCs w:val="30"/>
        </w:rPr>
        <w:br/>
        <w:t>Birth Date 27 Dec 1925</w:t>
      </w:r>
      <w:r w:rsidRPr="00314D83">
        <w:rPr>
          <w:rFonts w:ascii="Book Antiqua" w:hAnsi="Book Antiqua"/>
          <w:sz w:val="30"/>
          <w:szCs w:val="30"/>
        </w:rPr>
        <w:br/>
      </w:r>
      <w:proofErr w:type="gramStart"/>
      <w:r w:rsidRPr="00314D83">
        <w:rPr>
          <w:rFonts w:ascii="Book Antiqua" w:hAnsi="Book Antiqua"/>
          <w:sz w:val="30"/>
          <w:szCs w:val="30"/>
        </w:rPr>
        <w:t>Birth Place</w:t>
      </w:r>
      <w:proofErr w:type="gramEnd"/>
      <w:r w:rsidRPr="00314D83">
        <w:rPr>
          <w:rFonts w:ascii="Book Antiqua" w:hAnsi="Book Antiqua"/>
          <w:sz w:val="30"/>
          <w:szCs w:val="30"/>
        </w:rPr>
        <w:t xml:space="preserve"> Decatur, Adams, Indiana, USA</w:t>
      </w:r>
      <w:r w:rsidRPr="00314D83">
        <w:rPr>
          <w:rFonts w:ascii="Book Antiqua" w:hAnsi="Book Antiqua"/>
          <w:sz w:val="30"/>
          <w:szCs w:val="30"/>
        </w:rPr>
        <w:br/>
        <w:t>Father Don M Sheets</w:t>
      </w:r>
      <w:r w:rsidRPr="00314D83">
        <w:rPr>
          <w:rFonts w:ascii="Book Antiqua" w:hAnsi="Book Antiqua"/>
          <w:sz w:val="30"/>
          <w:szCs w:val="30"/>
        </w:rPr>
        <w:br/>
        <w:t>Mother Ethel C Wynn, 4 of 4 children living</w:t>
      </w:r>
      <w:r w:rsidRPr="00314D83">
        <w:rPr>
          <w:rFonts w:ascii="Book Antiqua" w:hAnsi="Book Antiqua"/>
          <w:sz w:val="30"/>
          <w:szCs w:val="30"/>
        </w:rPr>
        <w:br/>
        <w:t>Certificate Number 61121</w:t>
      </w:r>
      <w:r w:rsidRPr="00314D83">
        <w:rPr>
          <w:rFonts w:ascii="Book Antiqua" w:hAnsi="Book Antiqua"/>
          <w:sz w:val="30"/>
          <w:szCs w:val="30"/>
        </w:rPr>
        <w:br/>
        <w:t>Roll number 40474_357747</w:t>
      </w:r>
      <w:r w:rsidRPr="00314D83">
        <w:rPr>
          <w:rFonts w:ascii="Book Antiqua" w:hAnsi="Book Antiqua"/>
          <w:sz w:val="30"/>
          <w:szCs w:val="30"/>
        </w:rPr>
        <w:br/>
        <w:t>Volume Range 121 - 125</w:t>
      </w:r>
    </w:p>
    <w:sectPr w:rsidR="00314D83" w:rsidRPr="00A96E28" w:rsidSect="00155229">
      <w:pgSz w:w="12240" w:h="172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412"/>
    <w:rsid w:val="00155229"/>
    <w:rsid w:val="002C3141"/>
    <w:rsid w:val="00314D83"/>
    <w:rsid w:val="00466619"/>
    <w:rsid w:val="004767CB"/>
    <w:rsid w:val="0069422C"/>
    <w:rsid w:val="007C2A8B"/>
    <w:rsid w:val="008C372F"/>
    <w:rsid w:val="00906CA8"/>
    <w:rsid w:val="00955412"/>
    <w:rsid w:val="00A96E28"/>
    <w:rsid w:val="00CF21FF"/>
    <w:rsid w:val="00CF223B"/>
    <w:rsid w:val="00DA4E3C"/>
    <w:rsid w:val="00E16677"/>
    <w:rsid w:val="00F27C02"/>
    <w:rsid w:val="00FD315F"/>
    <w:rsid w:val="00FE0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4984D"/>
  <w15:docId w15:val="{B4F9FFAD-D1BD-4DA8-9983-434A5259B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54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5412"/>
    <w:rPr>
      <w:rFonts w:ascii="Tahoma" w:hAnsi="Tahoma" w:cs="Tahoma"/>
      <w:sz w:val="16"/>
      <w:szCs w:val="16"/>
    </w:rPr>
  </w:style>
  <w:style w:type="character" w:customStyle="1" w:styleId="aqj">
    <w:name w:val="aqj"/>
    <w:basedOn w:val="DefaultParagraphFont"/>
    <w:rsid w:val="009554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4954">
      <w:bodyDiv w:val="1"/>
      <w:marLeft w:val="0"/>
      <w:marRight w:val="0"/>
      <w:marTop w:val="0"/>
      <w:marBottom w:val="0"/>
      <w:divBdr>
        <w:top w:val="none" w:sz="0" w:space="0" w:color="auto"/>
        <w:left w:val="none" w:sz="0" w:space="0" w:color="auto"/>
        <w:bottom w:val="none" w:sz="0" w:space="0" w:color="auto"/>
        <w:right w:val="none" w:sz="0" w:space="0" w:color="auto"/>
      </w:divBdr>
      <w:divsChild>
        <w:div w:id="540678903">
          <w:marLeft w:val="0"/>
          <w:marRight w:val="0"/>
          <w:marTop w:val="0"/>
          <w:marBottom w:val="0"/>
          <w:divBdr>
            <w:top w:val="none" w:sz="0" w:space="0" w:color="auto"/>
            <w:left w:val="none" w:sz="0" w:space="0" w:color="auto"/>
            <w:bottom w:val="none" w:sz="0" w:space="0" w:color="auto"/>
            <w:right w:val="none" w:sz="0" w:space="0" w:color="auto"/>
          </w:divBdr>
        </w:div>
        <w:div w:id="2067873565">
          <w:marLeft w:val="0"/>
          <w:marRight w:val="0"/>
          <w:marTop w:val="0"/>
          <w:marBottom w:val="0"/>
          <w:divBdr>
            <w:top w:val="none" w:sz="0" w:space="0" w:color="auto"/>
            <w:left w:val="none" w:sz="0" w:space="0" w:color="auto"/>
            <w:bottom w:val="none" w:sz="0" w:space="0" w:color="auto"/>
            <w:right w:val="none" w:sz="0" w:space="0" w:color="auto"/>
          </w:divBdr>
        </w:div>
        <w:div w:id="1261721999">
          <w:marLeft w:val="0"/>
          <w:marRight w:val="0"/>
          <w:marTop w:val="0"/>
          <w:marBottom w:val="0"/>
          <w:divBdr>
            <w:top w:val="none" w:sz="0" w:space="0" w:color="auto"/>
            <w:left w:val="none" w:sz="0" w:space="0" w:color="auto"/>
            <w:bottom w:val="none" w:sz="0" w:space="0" w:color="auto"/>
            <w:right w:val="none" w:sz="0" w:space="0" w:color="auto"/>
          </w:divBdr>
        </w:div>
        <w:div w:id="1606574220">
          <w:marLeft w:val="0"/>
          <w:marRight w:val="0"/>
          <w:marTop w:val="0"/>
          <w:marBottom w:val="0"/>
          <w:divBdr>
            <w:top w:val="none" w:sz="0" w:space="0" w:color="auto"/>
            <w:left w:val="none" w:sz="0" w:space="0" w:color="auto"/>
            <w:bottom w:val="none" w:sz="0" w:space="0" w:color="auto"/>
            <w:right w:val="none" w:sz="0" w:space="0" w:color="auto"/>
          </w:divBdr>
        </w:div>
        <w:div w:id="1820221242">
          <w:marLeft w:val="0"/>
          <w:marRight w:val="0"/>
          <w:marTop w:val="0"/>
          <w:marBottom w:val="0"/>
          <w:divBdr>
            <w:top w:val="none" w:sz="0" w:space="0" w:color="auto"/>
            <w:left w:val="none" w:sz="0" w:space="0" w:color="auto"/>
            <w:bottom w:val="none" w:sz="0" w:space="0" w:color="auto"/>
            <w:right w:val="none" w:sz="0" w:space="0" w:color="auto"/>
          </w:divBdr>
        </w:div>
        <w:div w:id="1333752182">
          <w:marLeft w:val="0"/>
          <w:marRight w:val="0"/>
          <w:marTop w:val="0"/>
          <w:marBottom w:val="0"/>
          <w:divBdr>
            <w:top w:val="none" w:sz="0" w:space="0" w:color="auto"/>
            <w:left w:val="none" w:sz="0" w:space="0" w:color="auto"/>
            <w:bottom w:val="none" w:sz="0" w:space="0" w:color="auto"/>
            <w:right w:val="none" w:sz="0" w:space="0" w:color="auto"/>
          </w:divBdr>
        </w:div>
        <w:div w:id="1580602011">
          <w:marLeft w:val="0"/>
          <w:marRight w:val="0"/>
          <w:marTop w:val="0"/>
          <w:marBottom w:val="0"/>
          <w:divBdr>
            <w:top w:val="none" w:sz="0" w:space="0" w:color="auto"/>
            <w:left w:val="none" w:sz="0" w:space="0" w:color="auto"/>
            <w:bottom w:val="none" w:sz="0" w:space="0" w:color="auto"/>
            <w:right w:val="none" w:sz="0" w:space="0" w:color="auto"/>
          </w:divBdr>
        </w:div>
        <w:div w:id="1486117856">
          <w:marLeft w:val="0"/>
          <w:marRight w:val="0"/>
          <w:marTop w:val="0"/>
          <w:marBottom w:val="0"/>
          <w:divBdr>
            <w:top w:val="none" w:sz="0" w:space="0" w:color="auto"/>
            <w:left w:val="none" w:sz="0" w:space="0" w:color="auto"/>
            <w:bottom w:val="none" w:sz="0" w:space="0" w:color="auto"/>
            <w:right w:val="none" w:sz="0" w:space="0" w:color="auto"/>
          </w:divBdr>
        </w:div>
        <w:div w:id="1060250001">
          <w:marLeft w:val="0"/>
          <w:marRight w:val="0"/>
          <w:marTop w:val="0"/>
          <w:marBottom w:val="0"/>
          <w:divBdr>
            <w:top w:val="none" w:sz="0" w:space="0" w:color="auto"/>
            <w:left w:val="none" w:sz="0" w:space="0" w:color="auto"/>
            <w:bottom w:val="none" w:sz="0" w:space="0" w:color="auto"/>
            <w:right w:val="none" w:sz="0" w:space="0" w:color="auto"/>
          </w:divBdr>
        </w:div>
        <w:div w:id="1048066970">
          <w:marLeft w:val="0"/>
          <w:marRight w:val="0"/>
          <w:marTop w:val="0"/>
          <w:marBottom w:val="0"/>
          <w:divBdr>
            <w:top w:val="none" w:sz="0" w:space="0" w:color="auto"/>
            <w:left w:val="none" w:sz="0" w:space="0" w:color="auto"/>
            <w:bottom w:val="none" w:sz="0" w:space="0" w:color="auto"/>
            <w:right w:val="none" w:sz="0" w:space="0" w:color="auto"/>
          </w:divBdr>
        </w:div>
        <w:div w:id="571935369">
          <w:marLeft w:val="0"/>
          <w:marRight w:val="0"/>
          <w:marTop w:val="0"/>
          <w:marBottom w:val="0"/>
          <w:divBdr>
            <w:top w:val="none" w:sz="0" w:space="0" w:color="auto"/>
            <w:left w:val="none" w:sz="0" w:space="0" w:color="auto"/>
            <w:bottom w:val="none" w:sz="0" w:space="0" w:color="auto"/>
            <w:right w:val="none" w:sz="0" w:space="0" w:color="auto"/>
          </w:divBdr>
        </w:div>
        <w:div w:id="1035079601">
          <w:marLeft w:val="0"/>
          <w:marRight w:val="0"/>
          <w:marTop w:val="0"/>
          <w:marBottom w:val="0"/>
          <w:divBdr>
            <w:top w:val="none" w:sz="0" w:space="0" w:color="auto"/>
            <w:left w:val="none" w:sz="0" w:space="0" w:color="auto"/>
            <w:bottom w:val="none" w:sz="0" w:space="0" w:color="auto"/>
            <w:right w:val="none" w:sz="0" w:space="0" w:color="auto"/>
          </w:divBdr>
        </w:div>
        <w:div w:id="218976825">
          <w:marLeft w:val="0"/>
          <w:marRight w:val="0"/>
          <w:marTop w:val="0"/>
          <w:marBottom w:val="0"/>
          <w:divBdr>
            <w:top w:val="none" w:sz="0" w:space="0" w:color="auto"/>
            <w:left w:val="none" w:sz="0" w:space="0" w:color="auto"/>
            <w:bottom w:val="none" w:sz="0" w:space="0" w:color="auto"/>
            <w:right w:val="none" w:sz="0" w:space="0" w:color="auto"/>
          </w:divBdr>
        </w:div>
        <w:div w:id="1944418224">
          <w:marLeft w:val="0"/>
          <w:marRight w:val="0"/>
          <w:marTop w:val="0"/>
          <w:marBottom w:val="0"/>
          <w:divBdr>
            <w:top w:val="none" w:sz="0" w:space="0" w:color="auto"/>
            <w:left w:val="none" w:sz="0" w:space="0" w:color="auto"/>
            <w:bottom w:val="none" w:sz="0" w:space="0" w:color="auto"/>
            <w:right w:val="none" w:sz="0" w:space="0" w:color="auto"/>
          </w:divBdr>
        </w:div>
        <w:div w:id="1278634602">
          <w:marLeft w:val="0"/>
          <w:marRight w:val="0"/>
          <w:marTop w:val="0"/>
          <w:marBottom w:val="0"/>
          <w:divBdr>
            <w:top w:val="none" w:sz="0" w:space="0" w:color="auto"/>
            <w:left w:val="none" w:sz="0" w:space="0" w:color="auto"/>
            <w:bottom w:val="none" w:sz="0" w:space="0" w:color="auto"/>
            <w:right w:val="none" w:sz="0" w:space="0" w:color="auto"/>
          </w:divBdr>
        </w:div>
        <w:div w:id="428547933">
          <w:marLeft w:val="0"/>
          <w:marRight w:val="0"/>
          <w:marTop w:val="0"/>
          <w:marBottom w:val="0"/>
          <w:divBdr>
            <w:top w:val="none" w:sz="0" w:space="0" w:color="auto"/>
            <w:left w:val="none" w:sz="0" w:space="0" w:color="auto"/>
            <w:bottom w:val="none" w:sz="0" w:space="0" w:color="auto"/>
            <w:right w:val="none" w:sz="0" w:space="0" w:color="auto"/>
          </w:divBdr>
        </w:div>
        <w:div w:id="1119567279">
          <w:marLeft w:val="0"/>
          <w:marRight w:val="0"/>
          <w:marTop w:val="0"/>
          <w:marBottom w:val="0"/>
          <w:divBdr>
            <w:top w:val="none" w:sz="0" w:space="0" w:color="auto"/>
            <w:left w:val="none" w:sz="0" w:space="0" w:color="auto"/>
            <w:bottom w:val="none" w:sz="0" w:space="0" w:color="auto"/>
            <w:right w:val="none" w:sz="0" w:space="0" w:color="auto"/>
          </w:divBdr>
        </w:div>
        <w:div w:id="237786762">
          <w:marLeft w:val="0"/>
          <w:marRight w:val="0"/>
          <w:marTop w:val="0"/>
          <w:marBottom w:val="0"/>
          <w:divBdr>
            <w:top w:val="none" w:sz="0" w:space="0" w:color="auto"/>
            <w:left w:val="none" w:sz="0" w:space="0" w:color="auto"/>
            <w:bottom w:val="none" w:sz="0" w:space="0" w:color="auto"/>
            <w:right w:val="none" w:sz="0" w:space="0" w:color="auto"/>
          </w:divBdr>
        </w:div>
      </w:divsChild>
    </w:div>
    <w:div w:id="628820413">
      <w:bodyDiv w:val="1"/>
      <w:marLeft w:val="0"/>
      <w:marRight w:val="0"/>
      <w:marTop w:val="0"/>
      <w:marBottom w:val="0"/>
      <w:divBdr>
        <w:top w:val="none" w:sz="0" w:space="0" w:color="auto"/>
        <w:left w:val="none" w:sz="0" w:space="0" w:color="auto"/>
        <w:bottom w:val="none" w:sz="0" w:space="0" w:color="auto"/>
        <w:right w:val="none" w:sz="0" w:space="0" w:color="auto"/>
      </w:divBdr>
      <w:divsChild>
        <w:div w:id="1569071849">
          <w:marLeft w:val="0"/>
          <w:marRight w:val="0"/>
          <w:marTop w:val="0"/>
          <w:marBottom w:val="0"/>
          <w:divBdr>
            <w:top w:val="none" w:sz="0" w:space="0" w:color="auto"/>
            <w:left w:val="none" w:sz="0" w:space="0" w:color="auto"/>
            <w:bottom w:val="none" w:sz="0" w:space="0" w:color="auto"/>
            <w:right w:val="none" w:sz="0" w:space="0" w:color="auto"/>
          </w:divBdr>
        </w:div>
        <w:div w:id="1590771036">
          <w:marLeft w:val="0"/>
          <w:marRight w:val="0"/>
          <w:marTop w:val="0"/>
          <w:marBottom w:val="0"/>
          <w:divBdr>
            <w:top w:val="none" w:sz="0" w:space="0" w:color="auto"/>
            <w:left w:val="none" w:sz="0" w:space="0" w:color="auto"/>
            <w:bottom w:val="none" w:sz="0" w:space="0" w:color="auto"/>
            <w:right w:val="none" w:sz="0" w:space="0" w:color="auto"/>
          </w:divBdr>
        </w:div>
        <w:div w:id="502739999">
          <w:marLeft w:val="0"/>
          <w:marRight w:val="0"/>
          <w:marTop w:val="0"/>
          <w:marBottom w:val="0"/>
          <w:divBdr>
            <w:top w:val="none" w:sz="0" w:space="0" w:color="auto"/>
            <w:left w:val="none" w:sz="0" w:space="0" w:color="auto"/>
            <w:bottom w:val="none" w:sz="0" w:space="0" w:color="auto"/>
            <w:right w:val="none" w:sz="0" w:space="0" w:color="auto"/>
          </w:divBdr>
        </w:div>
      </w:divsChild>
    </w:div>
    <w:div w:id="658003323">
      <w:bodyDiv w:val="1"/>
      <w:marLeft w:val="0"/>
      <w:marRight w:val="0"/>
      <w:marTop w:val="0"/>
      <w:marBottom w:val="0"/>
      <w:divBdr>
        <w:top w:val="none" w:sz="0" w:space="0" w:color="auto"/>
        <w:left w:val="none" w:sz="0" w:space="0" w:color="auto"/>
        <w:bottom w:val="none" w:sz="0" w:space="0" w:color="auto"/>
        <w:right w:val="none" w:sz="0" w:space="0" w:color="auto"/>
      </w:divBdr>
      <w:divsChild>
        <w:div w:id="1062680503">
          <w:marLeft w:val="0"/>
          <w:marRight w:val="0"/>
          <w:marTop w:val="0"/>
          <w:marBottom w:val="0"/>
          <w:divBdr>
            <w:top w:val="none" w:sz="0" w:space="0" w:color="auto"/>
            <w:left w:val="none" w:sz="0" w:space="0" w:color="auto"/>
            <w:bottom w:val="none" w:sz="0" w:space="0" w:color="auto"/>
            <w:right w:val="none" w:sz="0" w:space="0" w:color="auto"/>
          </w:divBdr>
        </w:div>
        <w:div w:id="105085617">
          <w:marLeft w:val="0"/>
          <w:marRight w:val="0"/>
          <w:marTop w:val="0"/>
          <w:marBottom w:val="0"/>
          <w:divBdr>
            <w:top w:val="none" w:sz="0" w:space="0" w:color="auto"/>
            <w:left w:val="none" w:sz="0" w:space="0" w:color="auto"/>
            <w:bottom w:val="none" w:sz="0" w:space="0" w:color="auto"/>
            <w:right w:val="none" w:sz="0" w:space="0" w:color="auto"/>
          </w:divBdr>
        </w:div>
        <w:div w:id="202328616">
          <w:marLeft w:val="0"/>
          <w:marRight w:val="0"/>
          <w:marTop w:val="0"/>
          <w:marBottom w:val="0"/>
          <w:divBdr>
            <w:top w:val="none" w:sz="0" w:space="0" w:color="auto"/>
            <w:left w:val="none" w:sz="0" w:space="0" w:color="auto"/>
            <w:bottom w:val="none" w:sz="0" w:space="0" w:color="auto"/>
            <w:right w:val="none" w:sz="0" w:space="0" w:color="auto"/>
          </w:divBdr>
        </w:div>
        <w:div w:id="1869441060">
          <w:marLeft w:val="0"/>
          <w:marRight w:val="0"/>
          <w:marTop w:val="0"/>
          <w:marBottom w:val="0"/>
          <w:divBdr>
            <w:top w:val="none" w:sz="0" w:space="0" w:color="auto"/>
            <w:left w:val="none" w:sz="0" w:space="0" w:color="auto"/>
            <w:bottom w:val="none" w:sz="0" w:space="0" w:color="auto"/>
            <w:right w:val="none" w:sz="0" w:space="0" w:color="auto"/>
          </w:divBdr>
        </w:div>
        <w:div w:id="1141506178">
          <w:marLeft w:val="0"/>
          <w:marRight w:val="0"/>
          <w:marTop w:val="0"/>
          <w:marBottom w:val="0"/>
          <w:divBdr>
            <w:top w:val="none" w:sz="0" w:space="0" w:color="auto"/>
            <w:left w:val="none" w:sz="0" w:space="0" w:color="auto"/>
            <w:bottom w:val="none" w:sz="0" w:space="0" w:color="auto"/>
            <w:right w:val="none" w:sz="0" w:space="0" w:color="auto"/>
          </w:divBdr>
        </w:div>
        <w:div w:id="205339790">
          <w:marLeft w:val="0"/>
          <w:marRight w:val="0"/>
          <w:marTop w:val="0"/>
          <w:marBottom w:val="0"/>
          <w:divBdr>
            <w:top w:val="none" w:sz="0" w:space="0" w:color="auto"/>
            <w:left w:val="none" w:sz="0" w:space="0" w:color="auto"/>
            <w:bottom w:val="none" w:sz="0" w:space="0" w:color="auto"/>
            <w:right w:val="none" w:sz="0" w:space="0" w:color="auto"/>
          </w:divBdr>
        </w:div>
        <w:div w:id="731319728">
          <w:marLeft w:val="0"/>
          <w:marRight w:val="0"/>
          <w:marTop w:val="0"/>
          <w:marBottom w:val="0"/>
          <w:divBdr>
            <w:top w:val="none" w:sz="0" w:space="0" w:color="auto"/>
            <w:left w:val="none" w:sz="0" w:space="0" w:color="auto"/>
            <w:bottom w:val="none" w:sz="0" w:space="0" w:color="auto"/>
            <w:right w:val="none" w:sz="0" w:space="0" w:color="auto"/>
          </w:divBdr>
        </w:div>
      </w:divsChild>
    </w:div>
    <w:div w:id="1435638670">
      <w:bodyDiv w:val="1"/>
      <w:marLeft w:val="0"/>
      <w:marRight w:val="0"/>
      <w:marTop w:val="0"/>
      <w:marBottom w:val="0"/>
      <w:divBdr>
        <w:top w:val="none" w:sz="0" w:space="0" w:color="auto"/>
        <w:left w:val="none" w:sz="0" w:space="0" w:color="auto"/>
        <w:bottom w:val="none" w:sz="0" w:space="0" w:color="auto"/>
        <w:right w:val="none" w:sz="0" w:space="0" w:color="auto"/>
      </w:divBdr>
      <w:divsChild>
        <w:div w:id="1317877748">
          <w:marLeft w:val="0"/>
          <w:marRight w:val="0"/>
          <w:marTop w:val="0"/>
          <w:marBottom w:val="0"/>
          <w:divBdr>
            <w:top w:val="none" w:sz="0" w:space="0" w:color="auto"/>
            <w:left w:val="none" w:sz="0" w:space="0" w:color="auto"/>
            <w:bottom w:val="none" w:sz="0" w:space="0" w:color="auto"/>
            <w:right w:val="none" w:sz="0" w:space="0" w:color="auto"/>
          </w:divBdr>
        </w:div>
        <w:div w:id="597636639">
          <w:marLeft w:val="0"/>
          <w:marRight w:val="0"/>
          <w:marTop w:val="0"/>
          <w:marBottom w:val="0"/>
          <w:divBdr>
            <w:top w:val="none" w:sz="0" w:space="0" w:color="auto"/>
            <w:left w:val="none" w:sz="0" w:space="0" w:color="auto"/>
            <w:bottom w:val="none" w:sz="0" w:space="0" w:color="auto"/>
            <w:right w:val="none" w:sz="0" w:space="0" w:color="auto"/>
          </w:divBdr>
        </w:div>
        <w:div w:id="1750466580">
          <w:marLeft w:val="0"/>
          <w:marRight w:val="0"/>
          <w:marTop w:val="0"/>
          <w:marBottom w:val="0"/>
          <w:divBdr>
            <w:top w:val="none" w:sz="0" w:space="0" w:color="auto"/>
            <w:left w:val="none" w:sz="0" w:space="0" w:color="auto"/>
            <w:bottom w:val="none" w:sz="0" w:space="0" w:color="auto"/>
            <w:right w:val="none" w:sz="0" w:space="0" w:color="auto"/>
          </w:divBdr>
        </w:div>
        <w:div w:id="189923620">
          <w:marLeft w:val="0"/>
          <w:marRight w:val="0"/>
          <w:marTop w:val="0"/>
          <w:marBottom w:val="0"/>
          <w:divBdr>
            <w:top w:val="none" w:sz="0" w:space="0" w:color="auto"/>
            <w:left w:val="none" w:sz="0" w:space="0" w:color="auto"/>
            <w:bottom w:val="none" w:sz="0" w:space="0" w:color="auto"/>
            <w:right w:val="none" w:sz="0" w:space="0" w:color="auto"/>
          </w:divBdr>
        </w:div>
        <w:div w:id="1331105810">
          <w:marLeft w:val="0"/>
          <w:marRight w:val="0"/>
          <w:marTop w:val="0"/>
          <w:marBottom w:val="0"/>
          <w:divBdr>
            <w:top w:val="none" w:sz="0" w:space="0" w:color="auto"/>
            <w:left w:val="none" w:sz="0" w:space="0" w:color="auto"/>
            <w:bottom w:val="none" w:sz="0" w:space="0" w:color="auto"/>
            <w:right w:val="none" w:sz="0" w:space="0" w:color="auto"/>
          </w:divBdr>
        </w:div>
        <w:div w:id="372196887">
          <w:marLeft w:val="0"/>
          <w:marRight w:val="0"/>
          <w:marTop w:val="0"/>
          <w:marBottom w:val="0"/>
          <w:divBdr>
            <w:top w:val="none" w:sz="0" w:space="0" w:color="auto"/>
            <w:left w:val="none" w:sz="0" w:space="0" w:color="auto"/>
            <w:bottom w:val="none" w:sz="0" w:space="0" w:color="auto"/>
            <w:right w:val="none" w:sz="0" w:space="0" w:color="auto"/>
          </w:divBdr>
        </w:div>
        <w:div w:id="21166283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502</Words>
  <Characters>2410</Characters>
  <Application>Microsoft Office Word</Application>
  <DocSecurity>0</DocSecurity>
  <Lines>65</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11</cp:revision>
  <dcterms:created xsi:type="dcterms:W3CDTF">2016-08-28T15:11:00Z</dcterms:created>
  <dcterms:modified xsi:type="dcterms:W3CDTF">2026-02-16T21:18:00Z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2024-12-17T01:48:15Z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4b91e2c7-2287-43e5-bee5-902d554e5826</vt:lpwstr>
  </property>
  <property fmtid="{D5CDD505-2E9C-101B-9397-08002B2CF9AE}" pid="8" name="MSIP_Label_334b5fd3-3c57-4dcf-b54e-12b80005a7c0_ContentBits">
    <vt:lpwstr>0</vt:lpwstr>
  </property>
</Properties>
</file>