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1E5236" w14:textId="77777777" w:rsidR="00D65F44" w:rsidRDefault="00D65F44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531CF50" w14:textId="435A23DB" w:rsidR="00AA70E8" w:rsidRDefault="00CE392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Noah Talmadge Sheets</w:t>
      </w:r>
    </w:p>
    <w:p w14:paraId="62EAEE8D" w14:textId="77777777" w:rsidR="00CE3924" w:rsidRDefault="00CE392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29, 1892 – July 11, 1966</w:t>
      </w:r>
    </w:p>
    <w:p w14:paraId="69CE83CB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2A2E427" w14:textId="77777777" w:rsidR="00E8354C" w:rsidRDefault="00CE392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9BCE462" wp14:editId="0E927AD1">
            <wp:extent cx="3142871" cy="1871930"/>
            <wp:effectExtent l="0" t="0" r="635" b="0"/>
            <wp:docPr id="1" name="Picture 1" descr="https://images.findagrave.com/photos/2008/101/25931401_1207949681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08/101/25931401_12079496815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510" b="22554"/>
                    <a:stretch/>
                  </pic:blipFill>
                  <pic:spPr bwMode="auto">
                    <a:xfrm>
                      <a:off x="0" y="0"/>
                      <a:ext cx="3142423" cy="1871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178B1B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784DC6">
        <w:rPr>
          <w:rFonts w:ascii="Book Antiqua" w:hAnsi="Book Antiqua"/>
          <w:sz w:val="30"/>
          <w:szCs w:val="30"/>
        </w:rPr>
        <w:t>Alicia Kneuss</w:t>
      </w:r>
    </w:p>
    <w:p w14:paraId="5840439A" w14:textId="77777777" w:rsidR="00CE3924" w:rsidRDefault="00CE3924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46E5F03" w14:textId="71D995F1" w:rsidR="00CE3924" w:rsidRDefault="00CE3924" w:rsidP="00CE3924">
      <w:pPr>
        <w:contextualSpacing/>
        <w:rPr>
          <w:rFonts w:ascii="Book Antiqua" w:hAnsi="Book Antiqua"/>
          <w:sz w:val="30"/>
          <w:szCs w:val="30"/>
        </w:rPr>
      </w:pPr>
      <w:r w:rsidRPr="00CE3924">
        <w:rPr>
          <w:rFonts w:ascii="Book Antiqua" w:hAnsi="Book Antiqua"/>
          <w:sz w:val="30"/>
          <w:szCs w:val="30"/>
        </w:rPr>
        <w:t>NOAH T. SHEETS</w:t>
      </w:r>
    </w:p>
    <w:p w14:paraId="093FB76E" w14:textId="77777777" w:rsidR="00CE3924" w:rsidRDefault="00CE3924" w:rsidP="00CE3924">
      <w:pPr>
        <w:contextualSpacing/>
        <w:rPr>
          <w:rFonts w:ascii="Book Antiqua" w:hAnsi="Book Antiqua"/>
          <w:sz w:val="30"/>
          <w:szCs w:val="30"/>
        </w:rPr>
      </w:pPr>
      <w:r w:rsidRPr="00CE392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E3924">
        <w:rPr>
          <w:rFonts w:ascii="Book Antiqua" w:hAnsi="Book Antiqua"/>
          <w:sz w:val="30"/>
          <w:szCs w:val="30"/>
        </w:rPr>
        <w:t>Services for Noah T. Sheets, 73, of Decatur will be at 2 p.m. Wednesday in the Zwick Funeral Home, Decatur, Rev. Fuhrman Miller officiating.</w:t>
      </w:r>
      <w:r w:rsidRPr="00CE392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E3924">
        <w:rPr>
          <w:rFonts w:ascii="Book Antiqua" w:hAnsi="Book Antiqua"/>
          <w:sz w:val="30"/>
          <w:szCs w:val="30"/>
        </w:rPr>
        <w:t>Mr. Sheets died at 8:30 a.m. yesterday at the home of a daughter, Mrs. Lloyd Reef, Decatur.</w:t>
      </w:r>
      <w:r>
        <w:rPr>
          <w:rFonts w:ascii="Book Antiqua" w:hAnsi="Book Antiqua"/>
          <w:sz w:val="30"/>
          <w:szCs w:val="30"/>
        </w:rPr>
        <w:t xml:space="preserve"> </w:t>
      </w:r>
      <w:r w:rsidRPr="00CE3924">
        <w:rPr>
          <w:rFonts w:ascii="Book Antiqua" w:hAnsi="Book Antiqua"/>
          <w:sz w:val="30"/>
          <w:szCs w:val="30"/>
        </w:rPr>
        <w:t>He was a former employee of the Krick-Tyndall Tile Co., Decatur, and retired in 1957. He was a member of the Evangelical United Brethren Church in Decatur.</w:t>
      </w:r>
      <w:r w:rsidRPr="00CE392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E3924">
        <w:rPr>
          <w:rFonts w:ascii="Book Antiqua" w:hAnsi="Book Antiqua"/>
          <w:sz w:val="30"/>
          <w:szCs w:val="30"/>
        </w:rPr>
        <w:t>Surviving are three daughters, Mrs. Clarence Morgan, Mrs. Donald Harmon, and Mrs. Reef, all of Decatur; four sons, Robert W. Sheets, a Fort Wayne police officer, Doyle L. and David L. both of Fort Wayne, and Richard E., Celina, Ohio; a sister, Miss Helen Sheets, Fort Wayne; and 17 grandchildren.</w:t>
      </w:r>
      <w:r w:rsidRPr="00CE392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E3924">
        <w:rPr>
          <w:rFonts w:ascii="Book Antiqua" w:hAnsi="Book Antiqua"/>
          <w:sz w:val="30"/>
          <w:szCs w:val="30"/>
        </w:rPr>
        <w:t>Burial will be in the Decatur Cemetery.</w:t>
      </w:r>
    </w:p>
    <w:p w14:paraId="6C6CB96C" w14:textId="77777777" w:rsidR="00CE3924" w:rsidRDefault="00CE3924" w:rsidP="00CE3924">
      <w:pPr>
        <w:contextualSpacing/>
        <w:rPr>
          <w:rFonts w:ascii="Book Antiqua" w:hAnsi="Book Antiqua"/>
          <w:sz w:val="30"/>
          <w:szCs w:val="30"/>
        </w:rPr>
      </w:pPr>
    </w:p>
    <w:p w14:paraId="2212427F" w14:textId="77777777" w:rsidR="00CE3924" w:rsidRDefault="00CE3924" w:rsidP="00CE3924">
      <w:pPr>
        <w:contextualSpacing/>
        <w:rPr>
          <w:rFonts w:ascii="Book Antiqua" w:hAnsi="Book Antiqua"/>
          <w:sz w:val="30"/>
          <w:szCs w:val="30"/>
        </w:rPr>
      </w:pPr>
      <w:r w:rsidRPr="00CE3924">
        <w:rPr>
          <w:rFonts w:ascii="Book Antiqua" w:hAnsi="Book Antiqua"/>
          <w:sz w:val="30"/>
          <w:szCs w:val="30"/>
        </w:rPr>
        <w:t>Journal Gazette, Allen County, Indiana</w:t>
      </w:r>
    </w:p>
    <w:p w14:paraId="318DC918" w14:textId="77777777" w:rsidR="00CE3924" w:rsidRDefault="00CE3924" w:rsidP="00CE3924">
      <w:pPr>
        <w:contextualSpacing/>
        <w:rPr>
          <w:rFonts w:ascii="Book Antiqua" w:hAnsi="Book Antiqua"/>
          <w:sz w:val="30"/>
          <w:szCs w:val="30"/>
        </w:rPr>
      </w:pPr>
      <w:r w:rsidRPr="00CE3924">
        <w:rPr>
          <w:rFonts w:ascii="Book Antiqua" w:hAnsi="Book Antiqua"/>
          <w:sz w:val="30"/>
          <w:szCs w:val="30"/>
        </w:rPr>
        <w:t xml:space="preserve">Tuesday, July 12, 1966 </w:t>
      </w:r>
    </w:p>
    <w:p w14:paraId="27687816" w14:textId="77777777" w:rsidR="00CE3924" w:rsidRPr="00CE3924" w:rsidRDefault="00CE3924" w:rsidP="00CE392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</w:t>
      </w:r>
      <w:r w:rsidRPr="00CE3924">
        <w:rPr>
          <w:rFonts w:ascii="Book Antiqua" w:hAnsi="Book Antiqua"/>
          <w:sz w:val="30"/>
          <w:szCs w:val="30"/>
        </w:rPr>
        <w:t>age 5B</w:t>
      </w:r>
    </w:p>
    <w:p w14:paraId="6DD399B7" w14:textId="77777777" w:rsidR="00CE3924" w:rsidRDefault="00CE3924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sectPr w:rsidR="00CE392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39630C"/>
    <w:rsid w:val="00417AB6"/>
    <w:rsid w:val="00435771"/>
    <w:rsid w:val="004C4886"/>
    <w:rsid w:val="004F551D"/>
    <w:rsid w:val="005A5BE8"/>
    <w:rsid w:val="005F3308"/>
    <w:rsid w:val="00645AAD"/>
    <w:rsid w:val="006B0C3E"/>
    <w:rsid w:val="00715FD5"/>
    <w:rsid w:val="00717E83"/>
    <w:rsid w:val="007212B5"/>
    <w:rsid w:val="00784DC6"/>
    <w:rsid w:val="007A0932"/>
    <w:rsid w:val="007E7C52"/>
    <w:rsid w:val="0084534F"/>
    <w:rsid w:val="008B7C67"/>
    <w:rsid w:val="00951232"/>
    <w:rsid w:val="009A450C"/>
    <w:rsid w:val="00AA70E8"/>
    <w:rsid w:val="00B52DB4"/>
    <w:rsid w:val="00B55454"/>
    <w:rsid w:val="00BD10F3"/>
    <w:rsid w:val="00BE629C"/>
    <w:rsid w:val="00C346A7"/>
    <w:rsid w:val="00C50291"/>
    <w:rsid w:val="00CE3924"/>
    <w:rsid w:val="00CE4631"/>
    <w:rsid w:val="00D40122"/>
    <w:rsid w:val="00D65F44"/>
    <w:rsid w:val="00DA59E4"/>
    <w:rsid w:val="00E1281A"/>
    <w:rsid w:val="00E16677"/>
    <w:rsid w:val="00E552AF"/>
    <w:rsid w:val="00E8354C"/>
    <w:rsid w:val="00F05F77"/>
    <w:rsid w:val="00F108B3"/>
    <w:rsid w:val="00F27C02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4D79A"/>
  <w15:docId w15:val="{254B0805-8DA5-447A-85A8-4780DC1C3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751</Characters>
  <Application>Microsoft Office Word</Application>
  <DocSecurity>0</DocSecurity>
  <Lines>26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2020-09-19T12:47:00Z</dcterms:created>
  <dcterms:modified xsi:type="dcterms:W3CDTF">2026-02-16T20:46:00Z</dcterms:modified>
</cp:coreProperties>
</file>