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396" w:rsidRDefault="00C9782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proofErr w:type="spellStart"/>
      <w:r>
        <w:rPr>
          <w:rFonts w:ascii="Book Antiqua" w:hAnsi="Book Antiqua"/>
          <w:sz w:val="40"/>
          <w:szCs w:val="40"/>
        </w:rPr>
        <w:t>Harlen</w:t>
      </w:r>
      <w:proofErr w:type="spellEnd"/>
      <w:r>
        <w:rPr>
          <w:rFonts w:ascii="Book Antiqua" w:hAnsi="Book Antiqua"/>
          <w:sz w:val="40"/>
          <w:szCs w:val="40"/>
        </w:rPr>
        <w:t xml:space="preserve"> L. Sheets</w:t>
      </w:r>
    </w:p>
    <w:p w:rsidR="00C97821" w:rsidRDefault="00C9782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4, 1918 – December 26, 2007</w:t>
      </w:r>
    </w:p>
    <w:p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E8354C" w:rsidRDefault="00EB039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4247544" cy="2391974"/>
            <wp:effectExtent l="0" t="0" r="635" b="8890"/>
            <wp:docPr id="3" name="Picture 3" descr="https://images.findagrave.com/photos/2011/155/42957212_130731162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1/155/42957212_13073116206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5430" cy="2390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784DC6">
        <w:rPr>
          <w:rFonts w:ascii="Book Antiqua" w:hAnsi="Book Antiqua"/>
          <w:sz w:val="30"/>
          <w:szCs w:val="30"/>
        </w:rPr>
        <w:t>Alicia Kneuss</w:t>
      </w:r>
    </w:p>
    <w:p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:rsidR="00EB0396" w:rsidRPr="00B45EC6" w:rsidRDefault="00C97821" w:rsidP="00C9782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proofErr w:type="spellStart"/>
      <w:r w:rsidRPr="00C97821">
        <w:rPr>
          <w:rFonts w:ascii="Book Antiqua" w:hAnsi="Book Antiqua"/>
          <w:sz w:val="30"/>
          <w:szCs w:val="30"/>
        </w:rPr>
        <w:t>Harlen</w:t>
      </w:r>
      <w:proofErr w:type="spellEnd"/>
      <w:r w:rsidRPr="00C97821">
        <w:rPr>
          <w:rFonts w:ascii="Book Antiqua" w:hAnsi="Book Antiqua"/>
          <w:sz w:val="30"/>
          <w:szCs w:val="30"/>
        </w:rPr>
        <w:t xml:space="preserve"> L. Sheets, 89 of Decatur died on December 26, 2007 at Adams Memorial Hospital. He was born in Wren, Ohio to the late Frank &amp; </w:t>
      </w:r>
      <w:proofErr w:type="spellStart"/>
      <w:r w:rsidRPr="00C97821">
        <w:rPr>
          <w:rFonts w:ascii="Book Antiqua" w:hAnsi="Book Antiqua"/>
          <w:sz w:val="30"/>
          <w:szCs w:val="30"/>
        </w:rPr>
        <w:t>Tulah</w:t>
      </w:r>
      <w:proofErr w:type="spellEnd"/>
      <w:r w:rsidRPr="00C97821">
        <w:rPr>
          <w:rFonts w:ascii="Book Antiqua" w:hAnsi="Book Antiqua"/>
          <w:sz w:val="30"/>
          <w:szCs w:val="30"/>
        </w:rPr>
        <w:t xml:space="preserve"> (Woods) Sheets. He married Betty L. Garner on January 25, 1941. She survives.</w:t>
      </w:r>
      <w:r>
        <w:rPr>
          <w:rFonts w:ascii="Book Antiqua" w:hAnsi="Book Antiqua"/>
          <w:sz w:val="30"/>
          <w:szCs w:val="30"/>
        </w:rPr>
        <w:t xml:space="preserve"> </w:t>
      </w:r>
      <w:r w:rsidRPr="00C9782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97821">
        <w:rPr>
          <w:rFonts w:ascii="Book Antiqua" w:hAnsi="Book Antiqua"/>
          <w:sz w:val="30"/>
          <w:szCs w:val="30"/>
        </w:rPr>
        <w:t>Other survivors are a son Tim (</w:t>
      </w:r>
      <w:proofErr w:type="spellStart"/>
      <w:r w:rsidRPr="00C97821">
        <w:rPr>
          <w:rFonts w:ascii="Book Antiqua" w:hAnsi="Book Antiqua"/>
          <w:sz w:val="30"/>
          <w:szCs w:val="30"/>
        </w:rPr>
        <w:t>Yvonda</w:t>
      </w:r>
      <w:proofErr w:type="spellEnd"/>
      <w:r w:rsidRPr="00C97821">
        <w:rPr>
          <w:rFonts w:ascii="Book Antiqua" w:hAnsi="Book Antiqua"/>
          <w:sz w:val="30"/>
          <w:szCs w:val="30"/>
        </w:rPr>
        <w:t xml:space="preserve">) Sheets of Wren, Ohio; 2 daughters Mrs. David (Linda) </w:t>
      </w:r>
      <w:proofErr w:type="spellStart"/>
      <w:r w:rsidRPr="00C97821">
        <w:rPr>
          <w:rFonts w:ascii="Book Antiqua" w:hAnsi="Book Antiqua"/>
          <w:sz w:val="30"/>
          <w:szCs w:val="30"/>
        </w:rPr>
        <w:t>Gunsett</w:t>
      </w:r>
      <w:proofErr w:type="spellEnd"/>
      <w:r w:rsidRPr="00C97821">
        <w:rPr>
          <w:rFonts w:ascii="Book Antiqua" w:hAnsi="Book Antiqua"/>
          <w:sz w:val="30"/>
          <w:szCs w:val="30"/>
        </w:rPr>
        <w:t xml:space="preserve"> and Mrs. Dee </w:t>
      </w:r>
      <w:proofErr w:type="spellStart"/>
      <w:r w:rsidRPr="00C97821">
        <w:rPr>
          <w:rFonts w:ascii="Book Antiqua" w:hAnsi="Book Antiqua"/>
          <w:sz w:val="30"/>
          <w:szCs w:val="30"/>
        </w:rPr>
        <w:t>Busse</w:t>
      </w:r>
      <w:proofErr w:type="spellEnd"/>
      <w:r w:rsidRPr="00C97821">
        <w:rPr>
          <w:rFonts w:ascii="Book Antiqua" w:hAnsi="Book Antiqua"/>
          <w:sz w:val="30"/>
          <w:szCs w:val="30"/>
        </w:rPr>
        <w:t xml:space="preserve"> both of Decatur; 11 grandchildren and 10 great grandchildren.</w:t>
      </w:r>
      <w:r>
        <w:rPr>
          <w:rFonts w:ascii="Book Antiqua" w:hAnsi="Book Antiqua"/>
          <w:sz w:val="30"/>
          <w:szCs w:val="30"/>
        </w:rPr>
        <w:t xml:space="preserve"> </w:t>
      </w:r>
      <w:r w:rsidRPr="00C97821">
        <w:rPr>
          <w:rFonts w:ascii="Book Antiqua" w:hAnsi="Book Antiqua"/>
          <w:sz w:val="30"/>
          <w:szCs w:val="30"/>
        </w:rPr>
        <w:t xml:space="preserve">Preceded him in death is a grandson Josh </w:t>
      </w:r>
      <w:proofErr w:type="spellStart"/>
      <w:r w:rsidRPr="00C97821">
        <w:rPr>
          <w:rFonts w:ascii="Book Antiqua" w:hAnsi="Book Antiqua"/>
          <w:sz w:val="30"/>
          <w:szCs w:val="30"/>
        </w:rPr>
        <w:t>Busse</w:t>
      </w:r>
      <w:proofErr w:type="spellEnd"/>
      <w:r w:rsidRPr="00C97821">
        <w:rPr>
          <w:rFonts w:ascii="Book Antiqua" w:hAnsi="Book Antiqua"/>
          <w:sz w:val="30"/>
          <w:szCs w:val="30"/>
        </w:rPr>
        <w:t>.</w:t>
      </w:r>
      <w:r w:rsidRPr="00C9782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proofErr w:type="spellStart"/>
      <w:r w:rsidRPr="00C97821">
        <w:rPr>
          <w:rFonts w:ascii="Book Antiqua" w:hAnsi="Book Antiqua"/>
          <w:sz w:val="30"/>
          <w:szCs w:val="30"/>
        </w:rPr>
        <w:t>Harlen</w:t>
      </w:r>
      <w:proofErr w:type="spellEnd"/>
      <w:r w:rsidRPr="00C97821">
        <w:rPr>
          <w:rFonts w:ascii="Book Antiqua" w:hAnsi="Book Antiqua"/>
          <w:sz w:val="30"/>
          <w:szCs w:val="30"/>
        </w:rPr>
        <w:t xml:space="preserve"> attended the First United Methodist Church in Lake Placid, Florida. He worked for National Seal in Van Wert, Ohio for 32 years retiring in 1982.</w:t>
      </w:r>
      <w:r>
        <w:rPr>
          <w:rFonts w:ascii="Book Antiqua" w:hAnsi="Book Antiqua"/>
          <w:sz w:val="30"/>
          <w:szCs w:val="30"/>
        </w:rPr>
        <w:t xml:space="preserve"> </w:t>
      </w:r>
      <w:r w:rsidRPr="00C9782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97821">
        <w:rPr>
          <w:rFonts w:ascii="Book Antiqua" w:hAnsi="Book Antiqua"/>
          <w:sz w:val="30"/>
          <w:szCs w:val="30"/>
        </w:rPr>
        <w:t>Calling hours are 4-8 pm Sunday, December 30, 2007 at Haggard &amp; Sefton Funeral Home.</w:t>
      </w:r>
      <w:r>
        <w:rPr>
          <w:rFonts w:ascii="Book Antiqua" w:hAnsi="Book Antiqua"/>
          <w:sz w:val="30"/>
          <w:szCs w:val="30"/>
        </w:rPr>
        <w:t xml:space="preserve"> </w:t>
      </w:r>
      <w:r w:rsidRPr="00C97821">
        <w:rPr>
          <w:rFonts w:ascii="Book Antiqua" w:hAnsi="Book Antiqua"/>
          <w:sz w:val="30"/>
          <w:szCs w:val="30"/>
        </w:rPr>
        <w:t>Funeral Services will be held at 10:00 am Monday, December 31, 2007 also at the funeral home.</w:t>
      </w:r>
      <w:r w:rsidR="00B45EC6">
        <w:rPr>
          <w:rFonts w:ascii="Book Antiqua" w:hAnsi="Book Antiqua"/>
          <w:sz w:val="30"/>
          <w:szCs w:val="30"/>
        </w:rPr>
        <w:t xml:space="preserve"> </w:t>
      </w:r>
      <w:r w:rsidR="00B45EC6" w:rsidRPr="00B45EC6">
        <w:rPr>
          <w:rFonts w:ascii="Book Antiqua" w:hAnsi="Book Antiqua"/>
          <w:sz w:val="30"/>
          <w:szCs w:val="30"/>
        </w:rPr>
        <w:t>Rev. Jeff Taylor will be officiating and burial is in Decatur Cemetery.</w:t>
      </w:r>
      <w:r w:rsidR="00B45EC6" w:rsidRPr="00B45EC6">
        <w:rPr>
          <w:rFonts w:ascii="Book Antiqua" w:hAnsi="Book Antiqua"/>
          <w:sz w:val="30"/>
          <w:szCs w:val="30"/>
        </w:rPr>
        <w:br/>
      </w:r>
      <w:r w:rsidR="00B45EC6">
        <w:rPr>
          <w:rFonts w:ascii="Book Antiqua" w:hAnsi="Book Antiqua"/>
          <w:sz w:val="30"/>
          <w:szCs w:val="30"/>
        </w:rPr>
        <w:t xml:space="preserve">   </w:t>
      </w:r>
      <w:bookmarkStart w:id="0" w:name="_GoBack"/>
      <w:bookmarkEnd w:id="0"/>
      <w:r w:rsidR="00B45EC6" w:rsidRPr="00B45EC6">
        <w:rPr>
          <w:rFonts w:ascii="Book Antiqua" w:hAnsi="Book Antiqua"/>
          <w:sz w:val="30"/>
          <w:szCs w:val="30"/>
        </w:rPr>
        <w:t>Memorials are to Family Hospice of Northeast Indiana.</w:t>
      </w:r>
    </w:p>
    <w:p w:rsidR="00C97821" w:rsidRPr="00C97821" w:rsidRDefault="00C97821" w:rsidP="00C97821">
      <w:pPr>
        <w:contextualSpacing/>
        <w:rPr>
          <w:rFonts w:ascii="Book Antiqua" w:hAnsi="Book Antiqua"/>
          <w:sz w:val="30"/>
          <w:szCs w:val="30"/>
        </w:rPr>
      </w:pPr>
    </w:p>
    <w:p w:rsidR="00EB0396" w:rsidRDefault="00EB0396" w:rsidP="00EB039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Haggard &amp; Sefton Funeral Home, Adams County, Indiana</w:t>
      </w:r>
    </w:p>
    <w:p w:rsidR="00EB0396" w:rsidRPr="00EB0396" w:rsidRDefault="00C97821" w:rsidP="00EB039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December 27, 2007</w:t>
      </w:r>
    </w:p>
    <w:sectPr w:rsidR="00EB0396" w:rsidRPr="00EB0396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111"/>
    <w:rsid w:val="00022F9B"/>
    <w:rsid w:val="0008598C"/>
    <w:rsid w:val="000D44E9"/>
    <w:rsid w:val="001E5E6E"/>
    <w:rsid w:val="00256C3D"/>
    <w:rsid w:val="00262117"/>
    <w:rsid w:val="0034647E"/>
    <w:rsid w:val="00383111"/>
    <w:rsid w:val="0039630C"/>
    <w:rsid w:val="00435771"/>
    <w:rsid w:val="004C4886"/>
    <w:rsid w:val="004F551D"/>
    <w:rsid w:val="005A5BE8"/>
    <w:rsid w:val="005F3308"/>
    <w:rsid w:val="00645AAD"/>
    <w:rsid w:val="006B0C3E"/>
    <w:rsid w:val="00715FD5"/>
    <w:rsid w:val="00717E83"/>
    <w:rsid w:val="007212B5"/>
    <w:rsid w:val="00784DC6"/>
    <w:rsid w:val="007A0932"/>
    <w:rsid w:val="007E7C52"/>
    <w:rsid w:val="0084534F"/>
    <w:rsid w:val="008B7C67"/>
    <w:rsid w:val="00951232"/>
    <w:rsid w:val="009A450C"/>
    <w:rsid w:val="00AA70E8"/>
    <w:rsid w:val="00B45EC6"/>
    <w:rsid w:val="00B52DB4"/>
    <w:rsid w:val="00B55454"/>
    <w:rsid w:val="00BD10F3"/>
    <w:rsid w:val="00BE629C"/>
    <w:rsid w:val="00C346A7"/>
    <w:rsid w:val="00C50291"/>
    <w:rsid w:val="00C97821"/>
    <w:rsid w:val="00CE3924"/>
    <w:rsid w:val="00CE4631"/>
    <w:rsid w:val="00D40122"/>
    <w:rsid w:val="00DA59E4"/>
    <w:rsid w:val="00E1281A"/>
    <w:rsid w:val="00E16677"/>
    <w:rsid w:val="00E552AF"/>
    <w:rsid w:val="00E8354C"/>
    <w:rsid w:val="00EB0396"/>
    <w:rsid w:val="00F05F77"/>
    <w:rsid w:val="00F108B3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3</cp:revision>
  <dcterms:created xsi:type="dcterms:W3CDTF">2020-09-19T12:57:00Z</dcterms:created>
  <dcterms:modified xsi:type="dcterms:W3CDTF">2020-09-19T12:58:00Z</dcterms:modified>
</cp:coreProperties>
</file>