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2EC839" w14:textId="77777777" w:rsidR="00CE3924" w:rsidRDefault="00EB0396" w:rsidP="00E8354C">
      <w:pPr>
        <w:contextualSpacing/>
        <w:jc w:val="center"/>
        <w:rPr>
          <w:rFonts w:ascii="Book Antiqua" w:hAnsi="Book Antiqua"/>
          <w:sz w:val="40"/>
          <w:szCs w:val="40"/>
        </w:rPr>
      </w:pPr>
      <w:r>
        <w:rPr>
          <w:rFonts w:ascii="Book Antiqua" w:hAnsi="Book Antiqua"/>
          <w:sz w:val="40"/>
          <w:szCs w:val="40"/>
        </w:rPr>
        <w:t>Betty L. (Garner) Sheets</w:t>
      </w:r>
    </w:p>
    <w:p w14:paraId="12C43C21" w14:textId="77777777" w:rsidR="00EB0396" w:rsidRDefault="00EB0396" w:rsidP="00E8354C">
      <w:pPr>
        <w:contextualSpacing/>
        <w:jc w:val="center"/>
        <w:rPr>
          <w:rFonts w:ascii="Book Antiqua" w:hAnsi="Book Antiqua"/>
          <w:sz w:val="40"/>
          <w:szCs w:val="40"/>
        </w:rPr>
      </w:pPr>
      <w:r>
        <w:rPr>
          <w:rFonts w:ascii="Book Antiqua" w:hAnsi="Book Antiqua"/>
          <w:sz w:val="40"/>
          <w:szCs w:val="40"/>
        </w:rPr>
        <w:t>March 13, 1923 – October 9, 2009</w:t>
      </w:r>
    </w:p>
    <w:p w14:paraId="0D437690" w14:textId="77777777" w:rsidR="00E8354C" w:rsidRDefault="00E8354C" w:rsidP="00E8354C">
      <w:pPr>
        <w:contextualSpacing/>
        <w:jc w:val="center"/>
        <w:rPr>
          <w:rFonts w:ascii="Book Antiqua" w:hAnsi="Book Antiqua"/>
          <w:sz w:val="40"/>
          <w:szCs w:val="40"/>
        </w:rPr>
      </w:pPr>
    </w:p>
    <w:p w14:paraId="70282B1B" w14:textId="77777777" w:rsidR="00E8354C" w:rsidRDefault="00EB0396" w:rsidP="00E8354C">
      <w:pPr>
        <w:contextualSpacing/>
        <w:jc w:val="center"/>
        <w:rPr>
          <w:rFonts w:ascii="Book Antiqua" w:hAnsi="Book Antiqua"/>
          <w:sz w:val="40"/>
          <w:szCs w:val="40"/>
        </w:rPr>
      </w:pPr>
      <w:r>
        <w:rPr>
          <w:noProof/>
        </w:rPr>
        <w:drawing>
          <wp:inline distT="0" distB="0" distL="0" distR="0" wp14:anchorId="0F027E37" wp14:editId="6DB0B26F">
            <wp:extent cx="4247544" cy="2391974"/>
            <wp:effectExtent l="0" t="0" r="635" b="8890"/>
            <wp:docPr id="3" name="Picture 3" descr="https://images.findagrave.com/photos/2011/155/42957212_1307311620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images.findagrave.com/photos/2011/155/42957212_130731162060.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245430" cy="2390783"/>
                    </a:xfrm>
                    <a:prstGeom prst="rect">
                      <a:avLst/>
                    </a:prstGeom>
                    <a:noFill/>
                    <a:ln>
                      <a:noFill/>
                    </a:ln>
                  </pic:spPr>
                </pic:pic>
              </a:graphicData>
            </a:graphic>
          </wp:inline>
        </w:drawing>
      </w:r>
    </w:p>
    <w:p w14:paraId="500A9EDF" w14:textId="77777777"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784DC6">
        <w:rPr>
          <w:rFonts w:ascii="Book Antiqua" w:hAnsi="Book Antiqua"/>
          <w:sz w:val="30"/>
          <w:szCs w:val="30"/>
        </w:rPr>
        <w:t>Alicia Kneuss</w:t>
      </w:r>
    </w:p>
    <w:p w14:paraId="427DB8CA" w14:textId="77777777" w:rsidR="00CE3924" w:rsidRDefault="00CE3924" w:rsidP="00951232">
      <w:pPr>
        <w:contextualSpacing/>
        <w:jc w:val="center"/>
        <w:rPr>
          <w:rFonts w:ascii="Book Antiqua" w:hAnsi="Book Antiqua"/>
          <w:sz w:val="30"/>
          <w:szCs w:val="30"/>
        </w:rPr>
      </w:pPr>
    </w:p>
    <w:p w14:paraId="6C26E6CF" w14:textId="77777777" w:rsidR="00EB0396" w:rsidRDefault="00EB0396" w:rsidP="00EB0396">
      <w:pPr>
        <w:contextualSpacing/>
        <w:rPr>
          <w:rFonts w:ascii="Book Antiqua" w:hAnsi="Book Antiqua"/>
          <w:sz w:val="30"/>
          <w:szCs w:val="30"/>
        </w:rPr>
      </w:pPr>
      <w:r>
        <w:rPr>
          <w:rFonts w:ascii="Book Antiqua" w:hAnsi="Book Antiqua"/>
          <w:sz w:val="30"/>
          <w:szCs w:val="30"/>
        </w:rPr>
        <w:t xml:space="preserve">   Betty L. Sheets</w:t>
      </w:r>
      <w:r w:rsidRPr="00EB0396">
        <w:rPr>
          <w:rFonts w:ascii="Book Antiqua" w:hAnsi="Book Antiqua"/>
          <w:sz w:val="30"/>
          <w:szCs w:val="30"/>
        </w:rPr>
        <w:t xml:space="preserve">, 86, of Decatur, passed away Friday, Oct. 9, 2009, at Adams Memorial Hospital, Decatur. She was formerly of Van Wert, Ohio for 45 years, and Lake Placid, Fla., for 20 years. </w:t>
      </w:r>
    </w:p>
    <w:p w14:paraId="2B7193B4" w14:textId="77777777" w:rsidR="00EB0396" w:rsidRDefault="00EB0396" w:rsidP="00EB0396">
      <w:pPr>
        <w:contextualSpacing/>
        <w:rPr>
          <w:rFonts w:ascii="Book Antiqua" w:hAnsi="Book Antiqua"/>
          <w:sz w:val="30"/>
          <w:szCs w:val="30"/>
        </w:rPr>
      </w:pPr>
      <w:r>
        <w:rPr>
          <w:rFonts w:ascii="Book Antiqua" w:hAnsi="Book Antiqua"/>
          <w:sz w:val="30"/>
          <w:szCs w:val="30"/>
        </w:rPr>
        <w:t xml:space="preserve">   </w:t>
      </w:r>
      <w:r w:rsidRPr="00EB0396">
        <w:rPr>
          <w:rFonts w:ascii="Book Antiqua" w:hAnsi="Book Antiqua"/>
          <w:sz w:val="30"/>
          <w:szCs w:val="30"/>
        </w:rPr>
        <w:t>Born March 13, 1923 in Decatur, she was the daughter of the late Paul W. and Velma J. (Niblick) Garner. She married H</w:t>
      </w:r>
      <w:r>
        <w:rPr>
          <w:rFonts w:ascii="Book Antiqua" w:hAnsi="Book Antiqua"/>
          <w:sz w:val="30"/>
          <w:szCs w:val="30"/>
        </w:rPr>
        <w:t>arlen L. Sheets on Jan. 1, 1941;</w:t>
      </w:r>
      <w:r w:rsidRPr="00EB0396">
        <w:rPr>
          <w:rFonts w:ascii="Book Antiqua" w:hAnsi="Book Antiqua"/>
          <w:sz w:val="30"/>
          <w:szCs w:val="30"/>
        </w:rPr>
        <w:t xml:space="preserve"> he passed away on Dec. 26, 2007. She attended First United Methodist Church in Lake Placid, Fla., and most recently attended Zion Lutheran Church in Decatur. She retired in 1985 after 35 years of service with National Seal (now known as Federal Mogul) in Van Wert, Ohio. </w:t>
      </w:r>
    </w:p>
    <w:p w14:paraId="3F3C27A6" w14:textId="77777777" w:rsidR="00EB0396" w:rsidRDefault="00EB0396" w:rsidP="00EB0396">
      <w:pPr>
        <w:contextualSpacing/>
        <w:rPr>
          <w:rFonts w:ascii="Book Antiqua" w:hAnsi="Book Antiqua"/>
          <w:sz w:val="30"/>
          <w:szCs w:val="30"/>
        </w:rPr>
      </w:pPr>
      <w:r>
        <w:rPr>
          <w:rFonts w:ascii="Book Antiqua" w:hAnsi="Book Antiqua"/>
          <w:sz w:val="30"/>
          <w:szCs w:val="30"/>
        </w:rPr>
        <w:t xml:space="preserve">   </w:t>
      </w:r>
      <w:r w:rsidRPr="00EB0396">
        <w:rPr>
          <w:rFonts w:ascii="Book Antiqua" w:hAnsi="Book Antiqua"/>
          <w:sz w:val="30"/>
          <w:szCs w:val="30"/>
        </w:rPr>
        <w:t xml:space="preserve">She is survived by one son, Tim (Yvonda) Sheets of Wren, Ohio; two daughters, Mrs. David (Linda) </w:t>
      </w:r>
      <w:proofErr w:type="spellStart"/>
      <w:r w:rsidRPr="00EB0396">
        <w:rPr>
          <w:rFonts w:ascii="Book Antiqua" w:hAnsi="Book Antiqua"/>
          <w:sz w:val="30"/>
          <w:szCs w:val="30"/>
        </w:rPr>
        <w:t>Gunsett</w:t>
      </w:r>
      <w:proofErr w:type="spellEnd"/>
      <w:r w:rsidRPr="00EB0396">
        <w:rPr>
          <w:rFonts w:ascii="Book Antiqua" w:hAnsi="Book Antiqua"/>
          <w:sz w:val="30"/>
          <w:szCs w:val="30"/>
        </w:rPr>
        <w:t xml:space="preserve"> and Mrs. Denise "Dee" Busse, both of Decatur; three sisters, Marsha "Marty" Stetler, Wanda Jean Eyanson and Shirley Adams, all of Decatur; 10 grandchildren; and 13 great-grandchildren. She was also preceded in death by a grandson Josh Busse. </w:t>
      </w:r>
    </w:p>
    <w:p w14:paraId="01C9DB2F" w14:textId="77777777" w:rsidR="00EB0396" w:rsidRDefault="00EB0396" w:rsidP="00EB0396">
      <w:pPr>
        <w:contextualSpacing/>
        <w:rPr>
          <w:rFonts w:ascii="Book Antiqua" w:hAnsi="Book Antiqua"/>
          <w:sz w:val="30"/>
          <w:szCs w:val="30"/>
        </w:rPr>
      </w:pPr>
      <w:r>
        <w:rPr>
          <w:rFonts w:ascii="Book Antiqua" w:hAnsi="Book Antiqua"/>
          <w:sz w:val="30"/>
          <w:szCs w:val="30"/>
        </w:rPr>
        <w:t xml:space="preserve">   </w:t>
      </w:r>
      <w:r w:rsidRPr="00EB0396">
        <w:rPr>
          <w:rFonts w:ascii="Book Antiqua" w:hAnsi="Book Antiqua"/>
          <w:sz w:val="30"/>
          <w:szCs w:val="30"/>
        </w:rPr>
        <w:t>Funeral Service is 10 a.m. Tuesday at Haggard &amp; Sefton Funeral Home</w:t>
      </w:r>
      <w:r>
        <w:rPr>
          <w:rFonts w:ascii="Book Antiqua" w:hAnsi="Book Antiqua"/>
          <w:sz w:val="30"/>
          <w:szCs w:val="30"/>
        </w:rPr>
        <w:t>;</w:t>
      </w:r>
      <w:r w:rsidRPr="00EB0396">
        <w:rPr>
          <w:rFonts w:ascii="Book Antiqua" w:hAnsi="Book Antiqua"/>
          <w:sz w:val="30"/>
          <w:szCs w:val="30"/>
        </w:rPr>
        <w:t xml:space="preserve"> Rev. Phil Phifer officiating. Visitation from 4 to 7 p.m. Monday at the funeral home. Burial in the Decatur Cemetery. </w:t>
      </w:r>
    </w:p>
    <w:p w14:paraId="37EA3F50" w14:textId="77777777" w:rsidR="0034647E" w:rsidRDefault="00EB0396" w:rsidP="00EB0396">
      <w:pPr>
        <w:contextualSpacing/>
        <w:rPr>
          <w:rFonts w:ascii="Book Antiqua" w:hAnsi="Book Antiqua"/>
          <w:sz w:val="30"/>
          <w:szCs w:val="30"/>
        </w:rPr>
      </w:pPr>
      <w:r>
        <w:rPr>
          <w:rFonts w:ascii="Book Antiqua" w:hAnsi="Book Antiqua"/>
          <w:sz w:val="30"/>
          <w:szCs w:val="30"/>
        </w:rPr>
        <w:t xml:space="preserve">   </w:t>
      </w:r>
      <w:r w:rsidRPr="00EB0396">
        <w:rPr>
          <w:rFonts w:ascii="Book Antiqua" w:hAnsi="Book Antiqua"/>
          <w:sz w:val="30"/>
          <w:szCs w:val="30"/>
        </w:rPr>
        <w:t xml:space="preserve">Memorials to Adams Wells Crisis Shelter or to the A.C.C.F. Angel Cancer Fund. </w:t>
      </w:r>
    </w:p>
    <w:p w14:paraId="308BC478" w14:textId="77777777" w:rsidR="00EB0396" w:rsidRDefault="00EB0396" w:rsidP="00EB0396">
      <w:pPr>
        <w:contextualSpacing/>
        <w:rPr>
          <w:rFonts w:ascii="Book Antiqua" w:hAnsi="Book Antiqua"/>
          <w:sz w:val="30"/>
          <w:szCs w:val="30"/>
        </w:rPr>
      </w:pPr>
    </w:p>
    <w:p w14:paraId="7CFD095B" w14:textId="77777777" w:rsidR="00EB0396" w:rsidRDefault="00EB0396" w:rsidP="00EB0396">
      <w:pPr>
        <w:contextualSpacing/>
        <w:rPr>
          <w:rFonts w:ascii="Book Antiqua" w:hAnsi="Book Antiqua"/>
          <w:sz w:val="30"/>
          <w:szCs w:val="30"/>
        </w:rPr>
      </w:pPr>
      <w:r>
        <w:rPr>
          <w:rFonts w:ascii="Book Antiqua" w:hAnsi="Book Antiqua"/>
          <w:sz w:val="30"/>
          <w:szCs w:val="30"/>
        </w:rPr>
        <w:t>Haggard &amp; Sefton Funeral Home, Adams County, Indiana</w:t>
      </w:r>
    </w:p>
    <w:p w14:paraId="125CD921" w14:textId="77777777" w:rsidR="00EB0396" w:rsidRPr="00EB0396" w:rsidRDefault="00EB0396" w:rsidP="00EB0396">
      <w:pPr>
        <w:contextualSpacing/>
        <w:rPr>
          <w:rFonts w:ascii="Book Antiqua" w:hAnsi="Book Antiqua"/>
          <w:sz w:val="30"/>
          <w:szCs w:val="30"/>
        </w:rPr>
      </w:pPr>
      <w:r>
        <w:rPr>
          <w:rFonts w:ascii="Book Antiqua" w:hAnsi="Book Antiqua"/>
          <w:sz w:val="30"/>
          <w:szCs w:val="30"/>
        </w:rPr>
        <w:t>October 10, 2009</w:t>
      </w:r>
    </w:p>
    <w:sectPr w:rsidR="00EB0396" w:rsidRPr="00EB0396" w:rsidSect="009B5D49">
      <w:pgSz w:w="12240" w:h="1728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83111"/>
    <w:rsid w:val="00022F9B"/>
    <w:rsid w:val="0008598C"/>
    <w:rsid w:val="000D44E9"/>
    <w:rsid w:val="001E5E6E"/>
    <w:rsid w:val="00256C3D"/>
    <w:rsid w:val="00262117"/>
    <w:rsid w:val="0034647E"/>
    <w:rsid w:val="00383111"/>
    <w:rsid w:val="0039630C"/>
    <w:rsid w:val="00435771"/>
    <w:rsid w:val="004C4886"/>
    <w:rsid w:val="004F551D"/>
    <w:rsid w:val="005A5BE8"/>
    <w:rsid w:val="005F3308"/>
    <w:rsid w:val="00645AAD"/>
    <w:rsid w:val="006B0C3E"/>
    <w:rsid w:val="00715FD5"/>
    <w:rsid w:val="00717E83"/>
    <w:rsid w:val="007212B5"/>
    <w:rsid w:val="00784DC6"/>
    <w:rsid w:val="007A0932"/>
    <w:rsid w:val="007E7C52"/>
    <w:rsid w:val="0084534F"/>
    <w:rsid w:val="008B7C67"/>
    <w:rsid w:val="008C3389"/>
    <w:rsid w:val="00951232"/>
    <w:rsid w:val="009A450C"/>
    <w:rsid w:val="009B5D49"/>
    <w:rsid w:val="00AA70E8"/>
    <w:rsid w:val="00B52DB4"/>
    <w:rsid w:val="00B55454"/>
    <w:rsid w:val="00BD10F3"/>
    <w:rsid w:val="00BE629C"/>
    <w:rsid w:val="00C346A7"/>
    <w:rsid w:val="00C50291"/>
    <w:rsid w:val="00CE3924"/>
    <w:rsid w:val="00CE4631"/>
    <w:rsid w:val="00D40122"/>
    <w:rsid w:val="00DA59E4"/>
    <w:rsid w:val="00E1281A"/>
    <w:rsid w:val="00E16677"/>
    <w:rsid w:val="00E552AF"/>
    <w:rsid w:val="00E8354C"/>
    <w:rsid w:val="00EB0396"/>
    <w:rsid w:val="00F05F77"/>
    <w:rsid w:val="00F108B3"/>
    <w:rsid w:val="00F27C02"/>
    <w:rsid w:val="00F6618D"/>
    <w:rsid w:val="00FC2C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B83463"/>
  <w15:docId w15:val="{505BD658-F656-4DD4-AB00-A6A0EF78EB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3702306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1012686804">
      <w:bodyDiv w:val="1"/>
      <w:marLeft w:val="0"/>
      <w:marRight w:val="0"/>
      <w:marTop w:val="0"/>
      <w:marBottom w:val="0"/>
      <w:divBdr>
        <w:top w:val="none" w:sz="0" w:space="0" w:color="auto"/>
        <w:left w:val="none" w:sz="0" w:space="0" w:color="auto"/>
        <w:bottom w:val="none" w:sz="0" w:space="0" w:color="auto"/>
        <w:right w:val="none" w:sz="0" w:space="0" w:color="auto"/>
      </w:divBdr>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098138793">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88564230">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240</Words>
  <Characters>1159</Characters>
  <Application>Microsoft Office Word</Application>
  <DocSecurity>0</DocSecurity>
  <Lines>31</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2020-09-19T12:54:00Z</dcterms:created>
  <dcterms:modified xsi:type="dcterms:W3CDTF">2026-02-16T18:36:00Z</dcterms:modified>
</cp:coreProperties>
</file>