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8203E" w14:textId="77777777" w:rsidR="00DE53F3" w:rsidRDefault="00DE53F3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9ACA5F6" w14:textId="705B7DDB" w:rsidR="00391373" w:rsidRDefault="00660F4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Marilyn E. (Deeter) Sheehan</w:t>
      </w:r>
    </w:p>
    <w:p w14:paraId="42B8F361" w14:textId="3625A668" w:rsidR="00660F49" w:rsidRDefault="00660F4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19, 1924 – March 1, 2007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54D3BAB3" w:rsidR="00E8354C" w:rsidRDefault="00660F4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0E4445F" wp14:editId="3A430745">
            <wp:extent cx="4424680" cy="2030333"/>
            <wp:effectExtent l="0" t="0" r="0" b="8255"/>
            <wp:docPr id="60807804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7" t="8711" r="7531" b="37085"/>
                    <a:stretch/>
                  </pic:blipFill>
                  <pic:spPr bwMode="auto">
                    <a:xfrm>
                      <a:off x="0" y="0"/>
                      <a:ext cx="4457626" cy="2045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048A02A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60F49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5C3D7DCA" w14:textId="0AC3C653" w:rsidR="00660F49" w:rsidRPr="00660F49" w:rsidRDefault="00391373" w:rsidP="00660F4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60F49" w:rsidRPr="00660F49">
        <w:rPr>
          <w:rFonts w:ascii="Book Antiqua" w:hAnsi="Book Antiqua"/>
          <w:sz w:val="30"/>
          <w:szCs w:val="30"/>
        </w:rPr>
        <w:t xml:space="preserve">Marilyn E. Sheehan, 82 of Decatur passed away Thursday, March 1, </w:t>
      </w:r>
      <w:proofErr w:type="gramStart"/>
      <w:r w:rsidR="00660F49" w:rsidRPr="00660F49">
        <w:rPr>
          <w:rFonts w:ascii="Book Antiqua" w:hAnsi="Book Antiqua"/>
          <w:sz w:val="30"/>
          <w:szCs w:val="30"/>
        </w:rPr>
        <w:t>2007</w:t>
      </w:r>
      <w:proofErr w:type="gramEnd"/>
      <w:r w:rsidR="00660F49" w:rsidRPr="00660F49">
        <w:rPr>
          <w:rFonts w:ascii="Book Antiqua" w:hAnsi="Book Antiqua"/>
          <w:sz w:val="30"/>
          <w:szCs w:val="30"/>
        </w:rPr>
        <w:t xml:space="preserve"> at Woodcrest Nursing Center. She was born in Clay City, Indiana to the late Charles &amp; Elva (Nelson) Deeter. She married Thomas A. Sheehan on March 23, 1946, he passed away on November 8, 1986.</w:t>
      </w:r>
      <w:r w:rsidR="00660F49" w:rsidRPr="00660F49">
        <w:rPr>
          <w:rFonts w:ascii="Book Antiqua" w:hAnsi="Book Antiqua"/>
          <w:sz w:val="30"/>
          <w:szCs w:val="30"/>
        </w:rPr>
        <w:br/>
      </w:r>
      <w:r w:rsidR="00660F49">
        <w:rPr>
          <w:rFonts w:ascii="Book Antiqua" w:hAnsi="Book Antiqua"/>
          <w:sz w:val="30"/>
          <w:szCs w:val="30"/>
        </w:rPr>
        <w:t xml:space="preserve">   </w:t>
      </w:r>
      <w:r w:rsidR="00660F49" w:rsidRPr="00660F49">
        <w:rPr>
          <w:rFonts w:ascii="Book Antiqua" w:hAnsi="Book Antiqua"/>
          <w:sz w:val="30"/>
          <w:szCs w:val="30"/>
        </w:rPr>
        <w:t>Survivors include 2 sons Patrick (Alyce) Sheehan of Liberty, Indiana, Lee Sheehan of Decatur; 2 daughters Rebecca (Steve) Goble and Karen (Joseph) Garner both of Decatur; 12 grandchildren and 10 great grandchildren.</w:t>
      </w:r>
    </w:p>
    <w:p w14:paraId="3E0F841A" w14:textId="1273B2F7" w:rsidR="00660F49" w:rsidRPr="00660F49" w:rsidRDefault="00660F49" w:rsidP="00660F4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60F49">
        <w:rPr>
          <w:rFonts w:ascii="Book Antiqua" w:hAnsi="Book Antiqua"/>
          <w:sz w:val="30"/>
          <w:szCs w:val="30"/>
        </w:rPr>
        <w:t>Marilyn was an active member of Union Chapel United Methodist Church where she was financial secretary for 18 years, Sunday school teacher and held various offices within the church.</w:t>
      </w:r>
    </w:p>
    <w:p w14:paraId="744BAB7D" w14:textId="0A62F121" w:rsidR="00660F49" w:rsidRPr="00660F49" w:rsidRDefault="00660F49" w:rsidP="00660F4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60F49">
        <w:rPr>
          <w:rFonts w:ascii="Book Antiqua" w:hAnsi="Book Antiqua"/>
          <w:sz w:val="30"/>
          <w:szCs w:val="30"/>
        </w:rPr>
        <w:t>She was a former member of the Jolly Housewives, Live and Learn Home Demonstration Clubs, 4-H Leader, Vice Precinct committee women &amp; election board and a lifetime member of the Adams County Historical Society.</w:t>
      </w:r>
    </w:p>
    <w:p w14:paraId="15FED6A5" w14:textId="1863E407" w:rsidR="00660F49" w:rsidRPr="00660F49" w:rsidRDefault="00660F49" w:rsidP="00660F4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60F49">
        <w:rPr>
          <w:rFonts w:ascii="Book Antiqua" w:hAnsi="Book Antiqua"/>
          <w:sz w:val="30"/>
          <w:szCs w:val="30"/>
        </w:rPr>
        <w:t>Marilyn retired as a bookkeeper from Dean's Milk &amp; Stiefel Grain in Decatur.</w:t>
      </w:r>
    </w:p>
    <w:p w14:paraId="7C92B5AE" w14:textId="77777777" w:rsidR="00660F49" w:rsidRDefault="00660F49" w:rsidP="00660F4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660F49">
        <w:rPr>
          <w:rFonts w:ascii="Book Antiqua" w:hAnsi="Book Antiqua"/>
          <w:sz w:val="30"/>
          <w:szCs w:val="30"/>
        </w:rPr>
        <w:t xml:space="preserve">Calling hours are from 2-8 </w:t>
      </w:r>
      <w:proofErr w:type="gramStart"/>
      <w:r w:rsidRPr="00660F49">
        <w:rPr>
          <w:rFonts w:ascii="Book Antiqua" w:hAnsi="Book Antiqua"/>
          <w:sz w:val="30"/>
          <w:szCs w:val="30"/>
        </w:rPr>
        <w:t>pm</w:t>
      </w:r>
      <w:proofErr w:type="gramEnd"/>
      <w:r w:rsidRPr="00660F49">
        <w:rPr>
          <w:rFonts w:ascii="Book Antiqua" w:hAnsi="Book Antiqua"/>
          <w:sz w:val="30"/>
          <w:szCs w:val="30"/>
        </w:rPr>
        <w:t xml:space="preserve"> Saturday, March 3, </w:t>
      </w:r>
      <w:proofErr w:type="gramStart"/>
      <w:r w:rsidRPr="00660F49">
        <w:rPr>
          <w:rFonts w:ascii="Book Antiqua" w:hAnsi="Book Antiqua"/>
          <w:sz w:val="30"/>
          <w:szCs w:val="30"/>
        </w:rPr>
        <w:t>2007</w:t>
      </w:r>
      <w:proofErr w:type="gramEnd"/>
      <w:r w:rsidRPr="00660F49">
        <w:rPr>
          <w:rFonts w:ascii="Book Antiqua" w:hAnsi="Book Antiqua"/>
          <w:sz w:val="30"/>
          <w:szCs w:val="30"/>
        </w:rPr>
        <w:t xml:space="preserve"> at Haggard &amp; Sefton Funeral Home and 2 hours prior to services.</w:t>
      </w:r>
      <w:r>
        <w:rPr>
          <w:rFonts w:ascii="Book Antiqua" w:hAnsi="Book Antiqua"/>
          <w:sz w:val="30"/>
          <w:szCs w:val="30"/>
        </w:rPr>
        <w:t xml:space="preserve"> </w:t>
      </w:r>
      <w:r w:rsidRPr="00660F49">
        <w:rPr>
          <w:rFonts w:ascii="Book Antiqua" w:hAnsi="Book Antiqua"/>
          <w:sz w:val="30"/>
          <w:szCs w:val="30"/>
        </w:rPr>
        <w:t xml:space="preserve">Funeral service is 2:00 pm Sunday, March 3, </w:t>
      </w:r>
      <w:proofErr w:type="gramStart"/>
      <w:r w:rsidRPr="00660F49">
        <w:rPr>
          <w:rFonts w:ascii="Book Antiqua" w:hAnsi="Book Antiqua"/>
          <w:sz w:val="30"/>
          <w:szCs w:val="30"/>
        </w:rPr>
        <w:t>2007</w:t>
      </w:r>
      <w:proofErr w:type="gramEnd"/>
      <w:r w:rsidRPr="00660F49">
        <w:rPr>
          <w:rFonts w:ascii="Book Antiqua" w:hAnsi="Book Antiqua"/>
          <w:sz w:val="30"/>
          <w:szCs w:val="30"/>
        </w:rPr>
        <w:t xml:space="preserve"> at Haggard &amp; Sefton Funeral Home. Rev. Edward Karges will be </w:t>
      </w:r>
      <w:proofErr w:type="gramStart"/>
      <w:r w:rsidRPr="00660F49">
        <w:rPr>
          <w:rFonts w:ascii="Book Antiqua" w:hAnsi="Book Antiqua"/>
          <w:sz w:val="30"/>
          <w:szCs w:val="30"/>
        </w:rPr>
        <w:t>officiating</w:t>
      </w:r>
      <w:proofErr w:type="gramEnd"/>
      <w:r w:rsidRPr="00660F49">
        <w:rPr>
          <w:rFonts w:ascii="Book Antiqua" w:hAnsi="Book Antiqua"/>
          <w:sz w:val="30"/>
          <w:szCs w:val="30"/>
        </w:rPr>
        <w:t xml:space="preserve"> and burial is in Decatur Cemetery. </w:t>
      </w:r>
    </w:p>
    <w:p w14:paraId="2D163E44" w14:textId="77777777" w:rsidR="00660F49" w:rsidRDefault="00660F49" w:rsidP="00660F4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60F49">
        <w:rPr>
          <w:rFonts w:ascii="Book Antiqua" w:hAnsi="Book Antiqua"/>
          <w:sz w:val="30"/>
          <w:szCs w:val="30"/>
        </w:rPr>
        <w:t>Memorials are to the church or Family Hospice of NE Indiana.</w:t>
      </w:r>
    </w:p>
    <w:p w14:paraId="7141C14A" w14:textId="77777777" w:rsidR="00660F49" w:rsidRDefault="00660F49" w:rsidP="00660F49">
      <w:pPr>
        <w:contextualSpacing/>
        <w:rPr>
          <w:rFonts w:ascii="Book Antiqua" w:hAnsi="Book Antiqua"/>
          <w:sz w:val="30"/>
          <w:szCs w:val="30"/>
        </w:rPr>
      </w:pPr>
    </w:p>
    <w:p w14:paraId="220876E6" w14:textId="77777777" w:rsidR="00660F49" w:rsidRDefault="00660F49" w:rsidP="00660F4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19E8EEAF" w14:textId="4FFCB7E3" w:rsidR="00660F49" w:rsidRPr="00660F49" w:rsidRDefault="00660F49" w:rsidP="00660F4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March 2, 2007</w:t>
      </w:r>
      <w:r w:rsidRPr="00660F49">
        <w:rPr>
          <w:rFonts w:ascii="Book Antiqua" w:hAnsi="Book Antiqua"/>
          <w:sz w:val="30"/>
          <w:szCs w:val="30"/>
        </w:rPr>
        <w:br/>
      </w:r>
    </w:p>
    <w:p w14:paraId="181961DB" w14:textId="281CB514" w:rsidR="00660F49" w:rsidRPr="00660F49" w:rsidRDefault="00660F49" w:rsidP="00660F49">
      <w:pPr>
        <w:contextualSpacing/>
        <w:rPr>
          <w:rFonts w:ascii="Book Antiqua" w:hAnsi="Book Antiqua"/>
          <w:sz w:val="30"/>
          <w:szCs w:val="30"/>
        </w:rPr>
      </w:pPr>
      <w:r w:rsidRPr="00660F49">
        <w:rPr>
          <w:rFonts w:ascii="Book Antiqua" w:hAnsi="Book Antiqua"/>
          <w:sz w:val="30"/>
          <w:szCs w:val="30"/>
        </w:rPr>
        <w:t>**</w:t>
      </w:r>
      <w:r w:rsidRPr="00660F49">
        <w:rPr>
          <w:rFonts w:ascii="Book Antiqua" w:hAnsi="Book Antiqua"/>
          <w:sz w:val="30"/>
          <w:szCs w:val="30"/>
        </w:rPr>
        <w:br/>
        <w:t>Indiana, U.S., Death Certificates, 1899-2017</w:t>
      </w:r>
    </w:p>
    <w:p w14:paraId="20CBBD77" w14:textId="77777777" w:rsidR="00660F49" w:rsidRPr="00660F49" w:rsidRDefault="00660F49" w:rsidP="00660F49">
      <w:pPr>
        <w:contextualSpacing/>
        <w:rPr>
          <w:rFonts w:ascii="Book Antiqua" w:hAnsi="Book Antiqua"/>
          <w:sz w:val="30"/>
          <w:szCs w:val="30"/>
        </w:rPr>
      </w:pPr>
      <w:r w:rsidRPr="00660F49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660F49">
        <w:rPr>
          <w:rFonts w:ascii="Book Antiqua" w:hAnsi="Book Antiqua"/>
          <w:sz w:val="30"/>
          <w:szCs w:val="30"/>
        </w:rPr>
        <w:t>Marilyr</w:t>
      </w:r>
      <w:proofErr w:type="spellEnd"/>
      <w:r w:rsidRPr="00660F49">
        <w:rPr>
          <w:rFonts w:ascii="Book Antiqua" w:hAnsi="Book Antiqua"/>
          <w:sz w:val="30"/>
          <w:szCs w:val="30"/>
        </w:rPr>
        <w:t xml:space="preserve"> E Sheehan</w:t>
      </w:r>
      <w:r w:rsidRPr="00660F49">
        <w:rPr>
          <w:rFonts w:ascii="Book Antiqua" w:hAnsi="Book Antiqua"/>
          <w:sz w:val="30"/>
          <w:szCs w:val="30"/>
        </w:rPr>
        <w:br/>
        <w:t>[</w:t>
      </w:r>
      <w:proofErr w:type="spellStart"/>
      <w:r w:rsidRPr="00660F49">
        <w:rPr>
          <w:rFonts w:ascii="Book Antiqua" w:hAnsi="Book Antiqua"/>
          <w:sz w:val="30"/>
          <w:szCs w:val="30"/>
        </w:rPr>
        <w:t>Marilyr</w:t>
      </w:r>
      <w:proofErr w:type="spellEnd"/>
      <w:r w:rsidRPr="00660F49">
        <w:rPr>
          <w:rFonts w:ascii="Book Antiqua" w:hAnsi="Book Antiqua"/>
          <w:sz w:val="30"/>
          <w:szCs w:val="30"/>
        </w:rPr>
        <w:t xml:space="preserve"> E Deeter]</w:t>
      </w:r>
      <w:r w:rsidRPr="00660F49">
        <w:rPr>
          <w:rFonts w:ascii="Book Antiqua" w:hAnsi="Book Antiqua"/>
          <w:sz w:val="30"/>
          <w:szCs w:val="30"/>
        </w:rPr>
        <w:br/>
        <w:t>Gender Female</w:t>
      </w:r>
      <w:r w:rsidRPr="00660F49">
        <w:rPr>
          <w:rFonts w:ascii="Book Antiqua" w:hAnsi="Book Antiqua"/>
          <w:sz w:val="30"/>
          <w:szCs w:val="30"/>
        </w:rPr>
        <w:br/>
        <w:t>Race Caucasian (White)</w:t>
      </w:r>
      <w:r w:rsidRPr="00660F49">
        <w:rPr>
          <w:rFonts w:ascii="Book Antiqua" w:hAnsi="Book Antiqua"/>
          <w:sz w:val="30"/>
          <w:szCs w:val="30"/>
        </w:rPr>
        <w:br/>
        <w:t>Age 82</w:t>
      </w:r>
      <w:r w:rsidRPr="00660F49">
        <w:rPr>
          <w:rFonts w:ascii="Book Antiqua" w:hAnsi="Book Antiqua"/>
          <w:sz w:val="30"/>
          <w:szCs w:val="30"/>
        </w:rPr>
        <w:br/>
        <w:t>Marital Status Widowed</w:t>
      </w:r>
      <w:r w:rsidRPr="00660F49">
        <w:rPr>
          <w:rFonts w:ascii="Book Antiqua" w:hAnsi="Book Antiqua"/>
          <w:sz w:val="30"/>
          <w:szCs w:val="30"/>
        </w:rPr>
        <w:br/>
        <w:t>Birth Date 19 Mar 1924</w:t>
      </w:r>
      <w:r w:rsidRPr="00660F49">
        <w:rPr>
          <w:rFonts w:ascii="Book Antiqua" w:hAnsi="Book Antiqua"/>
          <w:sz w:val="30"/>
          <w:szCs w:val="30"/>
        </w:rPr>
        <w:br/>
        <w:t>Birth Place Clay City Indiana</w:t>
      </w:r>
      <w:r w:rsidRPr="00660F49">
        <w:rPr>
          <w:rFonts w:ascii="Book Antiqua" w:hAnsi="Book Antiqua"/>
          <w:sz w:val="30"/>
          <w:szCs w:val="30"/>
        </w:rPr>
        <w:br/>
        <w:t>Death Date 1 Mar 2007</w:t>
      </w:r>
      <w:r w:rsidRPr="00660F49">
        <w:rPr>
          <w:rFonts w:ascii="Book Antiqua" w:hAnsi="Book Antiqua"/>
          <w:sz w:val="30"/>
          <w:szCs w:val="30"/>
        </w:rPr>
        <w:br/>
        <w:t>Death Place Decatur, Adams, Indiana, USA</w:t>
      </w:r>
      <w:r w:rsidRPr="00660F49">
        <w:rPr>
          <w:rFonts w:ascii="Book Antiqua" w:hAnsi="Book Antiqua"/>
          <w:sz w:val="30"/>
          <w:szCs w:val="30"/>
        </w:rPr>
        <w:br/>
        <w:t>Death Registration Date 2007</w:t>
      </w:r>
      <w:r w:rsidRPr="00660F49">
        <w:rPr>
          <w:rFonts w:ascii="Book Antiqua" w:hAnsi="Book Antiqua"/>
          <w:sz w:val="30"/>
          <w:szCs w:val="30"/>
        </w:rPr>
        <w:br/>
        <w:t>Father Charles Deeter</w:t>
      </w:r>
      <w:r w:rsidRPr="00660F49">
        <w:rPr>
          <w:rFonts w:ascii="Book Antiqua" w:hAnsi="Book Antiqua"/>
          <w:sz w:val="30"/>
          <w:szCs w:val="30"/>
        </w:rPr>
        <w:br/>
        <w:t>Mother Elva Nelson</w:t>
      </w:r>
      <w:r w:rsidRPr="00660F49">
        <w:rPr>
          <w:rFonts w:ascii="Book Antiqua" w:hAnsi="Book Antiqua"/>
          <w:sz w:val="30"/>
          <w:szCs w:val="30"/>
        </w:rPr>
        <w:br/>
        <w:t>Informant Rebecca Goble; daughter; Decatur, Indiana</w:t>
      </w:r>
      <w:r w:rsidRPr="00660F49">
        <w:rPr>
          <w:rFonts w:ascii="Book Antiqua" w:hAnsi="Book Antiqua"/>
          <w:sz w:val="30"/>
          <w:szCs w:val="30"/>
        </w:rPr>
        <w:br/>
        <w:t>Burial March 4, 2007; Decatur Cemetery; Decatur, Indiana</w:t>
      </w:r>
    </w:p>
    <w:p w14:paraId="6A1747B5" w14:textId="43304CD5" w:rsidR="004042E6" w:rsidRPr="00391373" w:rsidRDefault="004042E6" w:rsidP="00660F49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DE53F3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E5E6E"/>
    <w:rsid w:val="00256C3D"/>
    <w:rsid w:val="00262117"/>
    <w:rsid w:val="002628D5"/>
    <w:rsid w:val="0034647E"/>
    <w:rsid w:val="00383111"/>
    <w:rsid w:val="00391373"/>
    <w:rsid w:val="0039630C"/>
    <w:rsid w:val="004042E6"/>
    <w:rsid w:val="00435771"/>
    <w:rsid w:val="004C4886"/>
    <w:rsid w:val="004F551D"/>
    <w:rsid w:val="005A5BE8"/>
    <w:rsid w:val="005F3308"/>
    <w:rsid w:val="00645AAD"/>
    <w:rsid w:val="00660F49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DE53F3"/>
    <w:rsid w:val="00E1281A"/>
    <w:rsid w:val="00E16677"/>
    <w:rsid w:val="00E217E2"/>
    <w:rsid w:val="00E552AF"/>
    <w:rsid w:val="00E8354C"/>
    <w:rsid w:val="00EB0396"/>
    <w:rsid w:val="00F05F77"/>
    <w:rsid w:val="00F108B3"/>
    <w:rsid w:val="00F2130D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4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6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1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3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313</Words>
  <Characters>1605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2024-12-15T23:59:00Z</dcterms:created>
  <dcterms:modified xsi:type="dcterms:W3CDTF">2026-02-16T17:06:00Z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