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19A6D" w14:textId="77777777" w:rsidR="00E56678" w:rsidRDefault="004209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J. Secaur</w:t>
      </w:r>
    </w:p>
    <w:p w14:paraId="001E2556" w14:textId="77777777" w:rsidR="0042099C" w:rsidRDefault="004209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1913 – February 28, 1971</w:t>
      </w:r>
    </w:p>
    <w:p w14:paraId="1F8B10A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0A0021" w14:textId="77777777" w:rsidR="00815220" w:rsidRDefault="004209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304AEF" wp14:editId="43B79175">
            <wp:extent cx="3179205" cy="2155804"/>
            <wp:effectExtent l="0" t="0" r="254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77586" cy="215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3BBB7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42099C">
        <w:rPr>
          <w:rFonts w:ascii="Book Antiqua" w:hAnsi="Book Antiqua"/>
          <w:sz w:val="30"/>
          <w:szCs w:val="30"/>
        </w:rPr>
        <w:t>Deb Curry</w:t>
      </w:r>
    </w:p>
    <w:p w14:paraId="1935517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D842BD6" w14:textId="3579A57E" w:rsidR="0042099C" w:rsidRDefault="0042099C" w:rsidP="004209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Kenneth Secaur D</w:t>
      </w:r>
      <w:r w:rsidRPr="0042099C">
        <w:rPr>
          <w:rFonts w:ascii="Book Antiqua" w:hAnsi="Book Antiqua"/>
          <w:sz w:val="30"/>
          <w:szCs w:val="30"/>
        </w:rPr>
        <w:t>ies on Sunday</w:t>
      </w:r>
      <w:r w:rsidRPr="0042099C">
        <w:rPr>
          <w:rFonts w:ascii="Book Antiqua" w:hAnsi="Book Antiqua"/>
          <w:sz w:val="30"/>
          <w:szCs w:val="30"/>
        </w:rPr>
        <w:br/>
      </w:r>
      <w:r w:rsidRPr="004209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99C">
        <w:rPr>
          <w:rFonts w:ascii="Book Antiqua" w:hAnsi="Book Antiqua"/>
          <w:sz w:val="30"/>
          <w:szCs w:val="30"/>
        </w:rPr>
        <w:t>Kenneth J. Secaur, 57, of Decatur Route 5, died at 11:30 a.m. Sunday at the Lutheran Hospital in Fort Wayne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42099C">
        <w:rPr>
          <w:rFonts w:ascii="Book Antiqua" w:hAnsi="Book Antiqua"/>
          <w:sz w:val="30"/>
          <w:szCs w:val="30"/>
        </w:rPr>
        <w:br/>
        <w:t>Mr. Secaur had been district supervisor for the Cadillac Coffee Co. for the past 12 years.</w:t>
      </w:r>
      <w:r>
        <w:rPr>
          <w:rFonts w:ascii="Book Antiqua" w:hAnsi="Book Antiqua"/>
          <w:sz w:val="30"/>
          <w:szCs w:val="30"/>
        </w:rPr>
        <w:t xml:space="preserve"> </w:t>
      </w:r>
      <w:r w:rsidRPr="004209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99C">
        <w:rPr>
          <w:rFonts w:ascii="Book Antiqua" w:hAnsi="Book Antiqua"/>
          <w:sz w:val="30"/>
          <w:szCs w:val="30"/>
        </w:rPr>
        <w:t>Born in Willshire, O., Aug. 3, 1913, he was a son of Grover C. and Goldie M. Miller-Secaur, and was married to Lucille DeBolt May 19, 1933.</w:t>
      </w:r>
      <w:r>
        <w:rPr>
          <w:rFonts w:ascii="Book Antiqua" w:hAnsi="Book Antiqua"/>
          <w:sz w:val="30"/>
          <w:szCs w:val="30"/>
        </w:rPr>
        <w:t xml:space="preserve"> </w:t>
      </w:r>
      <w:r w:rsidRPr="0042099C">
        <w:rPr>
          <w:rFonts w:ascii="Book Antiqua" w:hAnsi="Book Antiqua"/>
          <w:sz w:val="30"/>
          <w:szCs w:val="30"/>
        </w:rPr>
        <w:t>He was a member of the Church of God and the Indiana Restaurant Association.</w:t>
      </w:r>
      <w:r>
        <w:rPr>
          <w:rFonts w:ascii="Book Antiqua" w:hAnsi="Book Antiqua"/>
          <w:sz w:val="30"/>
          <w:szCs w:val="30"/>
        </w:rPr>
        <w:t xml:space="preserve"> </w:t>
      </w:r>
      <w:r w:rsidRPr="004209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99C">
        <w:rPr>
          <w:rFonts w:ascii="Book Antiqua" w:hAnsi="Book Antiqua"/>
          <w:sz w:val="30"/>
          <w:szCs w:val="30"/>
        </w:rPr>
        <w:t>Surviving are his wife; two sons, Ronald E. and Nick L. Secaur, both of Decatur; his mother, Mrs. Goldie Haley of Decatur; two sisters, Mrs. Dean (Betty) Runkel of Fort Wayne, and Mrs. James (Maxine) Lovelady, Jr., of Decatur; one brother, Robert Haley of Bryan, O.; and eight grandchildren. One son, Jack, two sisters, and three brothers are deceased.</w:t>
      </w:r>
      <w:r w:rsidRPr="004209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99C">
        <w:rPr>
          <w:rFonts w:ascii="Book Antiqua" w:hAnsi="Book Antiqua"/>
          <w:sz w:val="30"/>
          <w:szCs w:val="30"/>
        </w:rPr>
        <w:t xml:space="preserve">Funeral services will be conducted at 2 p.m. Wednesday at the Church of God, with Rev. James Johnson officiating. Burial will be in the Decatur Cemetery. Friends may call at the Winteregg-Linn </w:t>
      </w:r>
      <w:r w:rsidRPr="0042099C">
        <w:rPr>
          <w:rFonts w:ascii="Book Antiqua" w:hAnsi="Book Antiqua"/>
          <w:sz w:val="30"/>
          <w:szCs w:val="30"/>
        </w:rPr>
        <w:lastRenderedPageBreak/>
        <w:t xml:space="preserve">Funeral Home after 7 p.m. today until 11:30 a.m. Wednesday, and at the church from 12 noon until time of the services. </w:t>
      </w:r>
    </w:p>
    <w:p w14:paraId="42927B25" w14:textId="77777777" w:rsidR="000117C2" w:rsidRDefault="0042099C" w:rsidP="004209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099C">
        <w:rPr>
          <w:rFonts w:ascii="Book Antiqua" w:hAnsi="Book Antiqua"/>
          <w:sz w:val="30"/>
          <w:szCs w:val="30"/>
        </w:rPr>
        <w:t>Preferred memorials are to the Cancer Society.</w:t>
      </w:r>
      <w:r w:rsidRPr="0042099C">
        <w:rPr>
          <w:rFonts w:ascii="Book Antiqua" w:hAnsi="Book Antiqua"/>
          <w:sz w:val="30"/>
          <w:szCs w:val="30"/>
        </w:rPr>
        <w:br/>
      </w:r>
      <w:r w:rsidRPr="0042099C">
        <w:rPr>
          <w:rFonts w:ascii="Book Antiqua" w:hAnsi="Book Antiqua"/>
          <w:sz w:val="30"/>
          <w:szCs w:val="30"/>
        </w:rPr>
        <w:br/>
        <w:t>Decatur Daily Democrat, Adams County, Indiana</w:t>
      </w:r>
      <w:r w:rsidRPr="0042099C">
        <w:rPr>
          <w:rFonts w:ascii="Book Antiqua" w:hAnsi="Book Antiqua"/>
          <w:sz w:val="30"/>
          <w:szCs w:val="30"/>
        </w:rPr>
        <w:br/>
        <w:t>Monday, March 1, 1971</w:t>
      </w:r>
    </w:p>
    <w:p w14:paraId="088B2272" w14:textId="77777777" w:rsidR="000117C2" w:rsidRDefault="000117C2" w:rsidP="0042099C">
      <w:pPr>
        <w:contextualSpacing/>
        <w:rPr>
          <w:rFonts w:ascii="Book Antiqua" w:hAnsi="Book Antiqua"/>
          <w:sz w:val="30"/>
          <w:szCs w:val="30"/>
        </w:rPr>
      </w:pPr>
    </w:p>
    <w:p w14:paraId="5CB52762" w14:textId="77777777" w:rsidR="000117C2" w:rsidRDefault="000117C2" w:rsidP="004209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0C7D638" w14:textId="2988D80C" w:rsidR="000117C2" w:rsidRDefault="000A19EA" w:rsidP="000117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117C2" w:rsidRPr="000117C2">
        <w:rPr>
          <w:rFonts w:ascii="Book Antiqua" w:hAnsi="Book Antiqua"/>
          <w:sz w:val="30"/>
          <w:szCs w:val="30"/>
        </w:rPr>
        <w:t xml:space="preserve">DECATUR </w:t>
      </w:r>
      <w:r w:rsidR="000117C2">
        <w:rPr>
          <w:rFonts w:ascii="Book Antiqua" w:hAnsi="Book Antiqua"/>
          <w:sz w:val="30"/>
          <w:szCs w:val="30"/>
        </w:rPr>
        <w:t>–</w:t>
      </w:r>
      <w:r w:rsidR="000117C2" w:rsidRPr="000117C2">
        <w:rPr>
          <w:rFonts w:ascii="Book Antiqua" w:hAnsi="Book Antiqua"/>
          <w:sz w:val="30"/>
          <w:szCs w:val="30"/>
        </w:rPr>
        <w:t xml:space="preserve"> Kenneth J. Secaur, 57, of Rt. 5, Decatur, died at 11:30 a.m. Sunday in Lutheran Hospital, Ft. Wayne, following an extended illness.</w:t>
      </w:r>
      <w:r w:rsidR="000117C2">
        <w:rPr>
          <w:rFonts w:ascii="Book Antiqua" w:hAnsi="Book Antiqua"/>
          <w:sz w:val="30"/>
          <w:szCs w:val="30"/>
        </w:rPr>
        <w:t xml:space="preserve"> </w:t>
      </w:r>
      <w:r w:rsidR="000117C2" w:rsidRPr="000117C2">
        <w:rPr>
          <w:rFonts w:ascii="Book Antiqua" w:hAnsi="Book Antiqua"/>
          <w:sz w:val="30"/>
          <w:szCs w:val="30"/>
        </w:rPr>
        <w:t>Born August 3, 1913, in Willshire, he was a son of Grover C. and Goldie M. (Miller) Secaur. On May 19, 1933 he married Lucille DeBolt. His widow and mother survive.</w:t>
      </w:r>
      <w:r w:rsidR="000117C2">
        <w:rPr>
          <w:rFonts w:ascii="Book Antiqua" w:hAnsi="Book Antiqua"/>
          <w:sz w:val="30"/>
          <w:szCs w:val="30"/>
        </w:rPr>
        <w:t xml:space="preserve"> </w:t>
      </w:r>
      <w:r w:rsidR="000117C2" w:rsidRPr="000117C2">
        <w:rPr>
          <w:rFonts w:ascii="Book Antiqua" w:hAnsi="Book Antiqua"/>
          <w:sz w:val="30"/>
          <w:szCs w:val="30"/>
        </w:rPr>
        <w:br/>
      </w:r>
      <w:r w:rsidR="000117C2">
        <w:rPr>
          <w:rFonts w:ascii="Book Antiqua" w:hAnsi="Book Antiqua"/>
          <w:sz w:val="30"/>
          <w:szCs w:val="30"/>
        </w:rPr>
        <w:t xml:space="preserve">   </w:t>
      </w:r>
      <w:r w:rsidR="000117C2" w:rsidRPr="000117C2">
        <w:rPr>
          <w:rFonts w:ascii="Book Antiqua" w:hAnsi="Book Antiqua"/>
          <w:sz w:val="30"/>
          <w:szCs w:val="30"/>
        </w:rPr>
        <w:t>Mr. Secaur had been district supervisor for the Cadillac Coffee Co. for 12 years. He was a member of the Church of God and the Indiana Restaurant Association.</w:t>
      </w:r>
      <w:r w:rsidR="000117C2">
        <w:rPr>
          <w:rFonts w:ascii="Book Antiqua" w:hAnsi="Book Antiqua"/>
          <w:sz w:val="30"/>
          <w:szCs w:val="30"/>
        </w:rPr>
        <w:t xml:space="preserve"> </w:t>
      </w:r>
      <w:r w:rsidR="000117C2" w:rsidRPr="000117C2">
        <w:rPr>
          <w:rFonts w:ascii="Book Antiqua" w:hAnsi="Book Antiqua"/>
          <w:sz w:val="30"/>
          <w:szCs w:val="30"/>
        </w:rPr>
        <w:br/>
      </w:r>
      <w:r w:rsidR="000117C2">
        <w:rPr>
          <w:rFonts w:ascii="Book Antiqua" w:hAnsi="Book Antiqua"/>
          <w:sz w:val="30"/>
          <w:szCs w:val="30"/>
        </w:rPr>
        <w:t xml:space="preserve">   </w:t>
      </w:r>
      <w:r w:rsidR="000117C2" w:rsidRPr="000117C2">
        <w:rPr>
          <w:rFonts w:ascii="Book Antiqua" w:hAnsi="Book Antiqua"/>
          <w:sz w:val="30"/>
          <w:szCs w:val="30"/>
        </w:rPr>
        <w:t>Also surviving are two sons, Ronald E. and Nick L., both of Decatur; two sisters, Mrs. Dean (Betty) Runkel of Fort Wayne and Mrs. James (Maxine) Lovelady Jr. of Decatur; a brother, Robert, of Bryan, Ohio; and eight grandchildren.</w:t>
      </w:r>
      <w:r w:rsidR="000117C2">
        <w:rPr>
          <w:rFonts w:ascii="Book Antiqua" w:hAnsi="Book Antiqua"/>
          <w:sz w:val="30"/>
          <w:szCs w:val="30"/>
        </w:rPr>
        <w:t xml:space="preserve"> </w:t>
      </w:r>
      <w:r w:rsidR="000117C2" w:rsidRPr="000117C2">
        <w:rPr>
          <w:rFonts w:ascii="Book Antiqua" w:hAnsi="Book Antiqua"/>
          <w:sz w:val="30"/>
          <w:szCs w:val="30"/>
        </w:rPr>
        <w:t>One son, two sisters and three brothers preceded him in death.</w:t>
      </w:r>
      <w:r w:rsidR="000117C2">
        <w:rPr>
          <w:rFonts w:ascii="Book Antiqua" w:hAnsi="Book Antiqua"/>
          <w:sz w:val="30"/>
          <w:szCs w:val="30"/>
        </w:rPr>
        <w:t xml:space="preserve"> </w:t>
      </w:r>
      <w:r w:rsidR="000117C2" w:rsidRPr="000117C2">
        <w:rPr>
          <w:rFonts w:ascii="Book Antiqua" w:hAnsi="Book Antiqua"/>
          <w:sz w:val="30"/>
          <w:szCs w:val="30"/>
        </w:rPr>
        <w:br/>
      </w:r>
      <w:r w:rsidR="000117C2">
        <w:rPr>
          <w:rFonts w:ascii="Book Antiqua" w:hAnsi="Book Antiqua"/>
          <w:sz w:val="30"/>
          <w:szCs w:val="30"/>
        </w:rPr>
        <w:t xml:space="preserve">   </w:t>
      </w:r>
      <w:r w:rsidR="000117C2" w:rsidRPr="000117C2">
        <w:rPr>
          <w:rFonts w:ascii="Book Antiqua" w:hAnsi="Book Antiqua"/>
          <w:sz w:val="30"/>
          <w:szCs w:val="30"/>
        </w:rPr>
        <w:t xml:space="preserve">Funeral services will be at 2 p.m. Wednesday at the Church of God in Decatur, the Rev. James Johnson to officiate. Burial will be in Decatur Cemetery. Friends may call at the Winteregg-Linn Cemetery [sic] in Decatur until 11:30 a.m. Wednesday and at the church from 12 noon until time of services. </w:t>
      </w:r>
    </w:p>
    <w:p w14:paraId="6D7200FA" w14:textId="77777777" w:rsidR="000117C2" w:rsidRDefault="000117C2" w:rsidP="000117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117C2">
        <w:rPr>
          <w:rFonts w:ascii="Book Antiqua" w:hAnsi="Book Antiqua"/>
          <w:sz w:val="30"/>
          <w:szCs w:val="30"/>
        </w:rPr>
        <w:t>Preferred memorials are to the Cancer Society.</w:t>
      </w:r>
    </w:p>
    <w:p w14:paraId="499C6078" w14:textId="77777777" w:rsidR="000117C2" w:rsidRDefault="000117C2" w:rsidP="000117C2">
      <w:pPr>
        <w:contextualSpacing/>
        <w:rPr>
          <w:rFonts w:ascii="Book Antiqua" w:hAnsi="Book Antiqua"/>
          <w:sz w:val="30"/>
          <w:szCs w:val="30"/>
        </w:rPr>
      </w:pPr>
    </w:p>
    <w:p w14:paraId="0F2DB9EF" w14:textId="77777777" w:rsidR="0042099C" w:rsidRPr="000117C2" w:rsidRDefault="000117C2" w:rsidP="000117C2">
      <w:pPr>
        <w:contextualSpacing/>
        <w:rPr>
          <w:rFonts w:ascii="Book Antiqua" w:hAnsi="Book Antiqua"/>
          <w:sz w:val="30"/>
          <w:szCs w:val="30"/>
        </w:rPr>
      </w:pPr>
      <w:r w:rsidRPr="000117C2">
        <w:rPr>
          <w:rFonts w:ascii="Book Antiqua" w:hAnsi="Book Antiqua"/>
          <w:sz w:val="30"/>
          <w:szCs w:val="30"/>
        </w:rPr>
        <w:t>Van Wert Times Bulletin</w:t>
      </w:r>
      <w:r>
        <w:rPr>
          <w:rFonts w:ascii="Book Antiqua" w:hAnsi="Book Antiqua"/>
          <w:sz w:val="30"/>
          <w:szCs w:val="30"/>
        </w:rPr>
        <w:t xml:space="preserve">, </w:t>
      </w:r>
      <w:r w:rsidRPr="000117C2">
        <w:rPr>
          <w:rFonts w:ascii="Book Antiqua" w:hAnsi="Book Antiqua"/>
          <w:sz w:val="30"/>
          <w:szCs w:val="30"/>
        </w:rPr>
        <w:t>Van Wert County, Ohio</w:t>
      </w:r>
      <w:r w:rsidRPr="000117C2">
        <w:rPr>
          <w:rFonts w:ascii="Book Antiqua" w:hAnsi="Book Antiqua"/>
          <w:sz w:val="30"/>
          <w:szCs w:val="30"/>
        </w:rPr>
        <w:br/>
        <w:t>Tuesday, March 2, 1971</w:t>
      </w:r>
      <w:r w:rsidR="0042099C" w:rsidRPr="000117C2">
        <w:rPr>
          <w:rFonts w:ascii="Book Antiqua" w:hAnsi="Book Antiqua"/>
          <w:sz w:val="30"/>
          <w:szCs w:val="30"/>
        </w:rPr>
        <w:br/>
        <w:t xml:space="preserve"> </w:t>
      </w:r>
      <w:r w:rsidR="0042099C" w:rsidRPr="000117C2">
        <w:rPr>
          <w:rFonts w:ascii="Book Antiqua" w:hAnsi="Book Antiqua"/>
          <w:sz w:val="30"/>
          <w:szCs w:val="30"/>
        </w:rPr>
        <w:br/>
      </w:r>
    </w:p>
    <w:p w14:paraId="6842AD3C" w14:textId="77777777" w:rsidR="0042099C" w:rsidRPr="0042099C" w:rsidRDefault="0042099C" w:rsidP="0042099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0FCC577" w14:textId="77777777" w:rsidR="005E63DE" w:rsidRPr="0042099C" w:rsidRDefault="005E63DE" w:rsidP="0042099C">
      <w:pPr>
        <w:contextualSpacing/>
        <w:rPr>
          <w:rFonts w:ascii="Book Antiqua" w:hAnsi="Book Antiqua"/>
          <w:sz w:val="30"/>
          <w:szCs w:val="30"/>
        </w:rPr>
      </w:pPr>
    </w:p>
    <w:sectPr w:rsidR="005E63DE" w:rsidRPr="004209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117C2"/>
    <w:rsid w:val="0002165D"/>
    <w:rsid w:val="000216B5"/>
    <w:rsid w:val="00042F76"/>
    <w:rsid w:val="00070F6D"/>
    <w:rsid w:val="000A19EA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A68D8"/>
    <w:rsid w:val="003B5A77"/>
    <w:rsid w:val="0042099C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F42F9"/>
  <w15:docId w15:val="{0D616D8B-5460-4B32-82F0-B71ABD1F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2099C"/>
    <w:rPr>
      <w:b/>
      <w:bCs/>
    </w:rPr>
  </w:style>
  <w:style w:type="character" w:styleId="Hyperlink">
    <w:name w:val="Hyperlink"/>
    <w:basedOn w:val="DefaultParagraphFont"/>
    <w:uiPriority w:val="99"/>
    <w:unhideWhenUsed/>
    <w:rsid w:val="004209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2021-05-29T19:47:00Z</dcterms:created>
  <dcterms:modified xsi:type="dcterms:W3CDTF">2026-02-15T21:59:00Z</dcterms:modified>
</cp:coreProperties>
</file>