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2BA4ACD" w14:textId="0BAF5387" w:rsidR="00DA14E7" w:rsidRDefault="00394D8E"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Richard Lee Schwartz</w:t>
      </w:r>
    </w:p>
    <w:p w14:paraId="62C4E7B6" w14:textId="0091E448" w:rsidR="00394D8E" w:rsidRPr="00B05D55" w:rsidRDefault="00394D8E"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July 12, 1944 – April 18, 2024</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6F392EC2" w:rsidR="00B05D55" w:rsidRDefault="00394D8E" w:rsidP="00B05D55">
      <w:pPr>
        <w:shd w:val="clear" w:color="auto" w:fill="FFFFFF"/>
        <w:spacing w:after="0" w:line="240" w:lineRule="auto"/>
        <w:jc w:val="center"/>
        <w:rPr>
          <w:rFonts w:ascii="Book Antiqua" w:eastAsia="Times New Roman" w:hAnsi="Book Antiqua" w:cs="Segoe UI"/>
          <w:sz w:val="24"/>
          <w:szCs w:val="24"/>
        </w:rPr>
      </w:pPr>
      <w:r>
        <w:rPr>
          <w:rFonts w:ascii="Book Antiqua" w:eastAsia="Times New Roman" w:hAnsi="Book Antiqua" w:cs="Segoe UI"/>
          <w:noProof/>
          <w:sz w:val="24"/>
          <w:szCs w:val="24"/>
        </w:rPr>
        <w:drawing>
          <wp:inline distT="0" distB="0" distL="0" distR="0" wp14:anchorId="7FC3AF33" wp14:editId="2D6FA7A0">
            <wp:extent cx="3143450" cy="879041"/>
            <wp:effectExtent l="0" t="0" r="0" b="0"/>
            <wp:docPr id="330222908" name="Picture 5"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22908" name="Picture 5"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3176257" cy="888215"/>
                    </a:xfrm>
                    <a:prstGeom prst="rect">
                      <a:avLst/>
                    </a:prstGeom>
                  </pic:spPr>
                </pic:pic>
              </a:graphicData>
            </a:graphic>
          </wp:inline>
        </w:drawing>
      </w:r>
    </w:p>
    <w:p w14:paraId="2404C735" w14:textId="5D0BEF0A"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 xml:space="preserve">Photo by </w:t>
      </w:r>
      <w:r w:rsidR="00394D8E">
        <w:rPr>
          <w:rFonts w:ascii="Book Antiqua" w:eastAsia="Times New Roman" w:hAnsi="Book Antiqua" w:cs="Segoe UI"/>
          <w:sz w:val="30"/>
          <w:szCs w:val="30"/>
        </w:rPr>
        <w:t>Barbara Baker Anderson</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4ACA164A" w14:textId="1E0E7E15" w:rsidR="00394D8E" w:rsidRPr="00394D8E" w:rsidRDefault="00DA14E7" w:rsidP="00394D8E">
      <w:pPr>
        <w:shd w:val="clear" w:color="auto" w:fill="FFFFFF"/>
        <w:spacing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394D8E" w:rsidRPr="00394D8E">
        <w:rPr>
          <w:rFonts w:ascii="Book Antiqua" w:hAnsi="Book Antiqua" w:cs="Segoe UI"/>
          <w:sz w:val="30"/>
          <w:szCs w:val="30"/>
        </w:rPr>
        <w:t>Richard Lee Schwartz, 79, of Decatur, passed away on Thursday, April 18, 2024, at Townhouse Rehabilitation. He was born in Berne, IN, on July 12, 1944, son of the late L. Reuben and Rachael (Steury) Schwartz.</w:t>
      </w:r>
      <w:r w:rsidR="00394D8E">
        <w:rPr>
          <w:rFonts w:ascii="Book Antiqua" w:hAnsi="Book Antiqua" w:cs="Segoe UI"/>
          <w:sz w:val="30"/>
          <w:szCs w:val="30"/>
        </w:rPr>
        <w:t xml:space="preserve"> </w:t>
      </w:r>
      <w:r w:rsidR="00394D8E" w:rsidRPr="00394D8E">
        <w:rPr>
          <w:rFonts w:ascii="Book Antiqua" w:eastAsia="Times New Roman" w:hAnsi="Book Antiqua" w:cs="Segoe UI"/>
          <w:sz w:val="30"/>
          <w:szCs w:val="30"/>
        </w:rPr>
        <w:t>Richard was united in marriage at the Decatur Missionary Church to Janice E. Bixler, on June 11, 1966, she preceded him in death on December 18, 2021.</w:t>
      </w:r>
      <w:r w:rsidR="00394D8E">
        <w:rPr>
          <w:rFonts w:ascii="Book Antiqua" w:eastAsia="Times New Roman" w:hAnsi="Book Antiqua" w:cs="Segoe UI"/>
          <w:sz w:val="30"/>
          <w:szCs w:val="30"/>
        </w:rPr>
        <w:t xml:space="preserve"> </w:t>
      </w:r>
    </w:p>
    <w:p w14:paraId="58665E38" w14:textId="2198946B" w:rsidR="00394D8E" w:rsidRP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394D8E">
        <w:rPr>
          <w:rFonts w:ascii="Book Antiqua" w:eastAsia="Times New Roman" w:hAnsi="Book Antiqua" w:cs="Segoe UI"/>
          <w:sz w:val="30"/>
          <w:szCs w:val="30"/>
        </w:rPr>
        <w:t xml:space="preserve">Richard graduated from Adams Central High School, class of 1962. He was a dairy farmer up until 1977. He then started working at Central Soya where he </w:t>
      </w:r>
      <w:r w:rsidRPr="00394D8E">
        <w:rPr>
          <w:rFonts w:ascii="Book Antiqua" w:eastAsia="Times New Roman" w:hAnsi="Book Antiqua" w:cs="Segoe UI"/>
          <w:sz w:val="30"/>
          <w:szCs w:val="30"/>
        </w:rPr>
        <w:t>retired</w:t>
      </w:r>
      <w:r w:rsidRPr="00394D8E">
        <w:rPr>
          <w:rFonts w:ascii="Book Antiqua" w:eastAsia="Times New Roman" w:hAnsi="Book Antiqua" w:cs="Segoe UI"/>
          <w:sz w:val="30"/>
          <w:szCs w:val="30"/>
        </w:rPr>
        <w:t xml:space="preserve"> after 36 years of service. He was also a member of the Army Reserves.</w:t>
      </w:r>
      <w:r>
        <w:rPr>
          <w:rFonts w:ascii="Book Antiqua" w:eastAsia="Times New Roman" w:hAnsi="Book Antiqua" w:cs="Segoe UI"/>
          <w:sz w:val="30"/>
          <w:szCs w:val="30"/>
        </w:rPr>
        <w:t xml:space="preserve"> </w:t>
      </w:r>
    </w:p>
    <w:p w14:paraId="37EA638E" w14:textId="715AAB37" w:rsidR="00394D8E" w:rsidRP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394D8E">
        <w:rPr>
          <w:rFonts w:ascii="Book Antiqua" w:eastAsia="Times New Roman" w:hAnsi="Book Antiqua" w:cs="Segoe UI"/>
          <w:sz w:val="30"/>
          <w:szCs w:val="30"/>
        </w:rPr>
        <w:t>Richard loved to travel with his family (especially to Pigeon Forge, Tennessee and Branson, Missouri). He also loved to watch any type of sporting event (especially IU Basketball and the Colts). You could always find him outside mowing his yard, working on his rose bushes and tomato plants. He also enjoyed going out to eat. Richard never knew a stranger that he wouldn't give a smile to or talk to (sometimes for too long).</w:t>
      </w:r>
      <w:r>
        <w:rPr>
          <w:rFonts w:ascii="Book Antiqua" w:eastAsia="Times New Roman" w:hAnsi="Book Antiqua" w:cs="Segoe UI"/>
          <w:sz w:val="30"/>
          <w:szCs w:val="30"/>
        </w:rPr>
        <w:t xml:space="preserve"> </w:t>
      </w:r>
    </w:p>
    <w:p w14:paraId="56B5DD33" w14:textId="18F9CFB3" w:rsidR="00394D8E" w:rsidRP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394D8E">
        <w:rPr>
          <w:rFonts w:ascii="Book Antiqua" w:eastAsia="Times New Roman" w:hAnsi="Book Antiqua" w:cs="Segoe UI"/>
          <w:sz w:val="30"/>
          <w:szCs w:val="30"/>
        </w:rPr>
        <w:t xml:space="preserve">Richard was preceded in death by 2 sisters, Janette (Norman) </w:t>
      </w:r>
      <w:proofErr w:type="spellStart"/>
      <w:r w:rsidRPr="00394D8E">
        <w:rPr>
          <w:rFonts w:ascii="Book Antiqua" w:eastAsia="Times New Roman" w:hAnsi="Book Antiqua" w:cs="Segoe UI"/>
          <w:sz w:val="30"/>
          <w:szCs w:val="30"/>
        </w:rPr>
        <w:t>Koomler</w:t>
      </w:r>
      <w:proofErr w:type="spellEnd"/>
      <w:r w:rsidRPr="00394D8E">
        <w:rPr>
          <w:rFonts w:ascii="Book Antiqua" w:eastAsia="Times New Roman" w:hAnsi="Book Antiqua" w:cs="Segoe UI"/>
          <w:sz w:val="30"/>
          <w:szCs w:val="30"/>
        </w:rPr>
        <w:t xml:space="preserve"> and Carol (Glen) Yager; a brother, Leonard (Linda) Schwartz.</w:t>
      </w:r>
      <w:r>
        <w:rPr>
          <w:rFonts w:ascii="Book Antiqua" w:eastAsia="Times New Roman" w:hAnsi="Book Antiqua" w:cs="Segoe UI"/>
          <w:sz w:val="30"/>
          <w:szCs w:val="30"/>
        </w:rPr>
        <w:t xml:space="preserve"> </w:t>
      </w:r>
    </w:p>
    <w:p w14:paraId="37839097" w14:textId="132CBED0" w:rsid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394D8E">
        <w:rPr>
          <w:rFonts w:ascii="Book Antiqua" w:eastAsia="Times New Roman" w:hAnsi="Book Antiqua" w:cs="Segoe UI"/>
          <w:sz w:val="30"/>
          <w:szCs w:val="30"/>
        </w:rPr>
        <w:t>Visitation will be from 3:00 – 7:00 p.m. on Tuesday, April 23, 2024, at Haggard-Hirschy &amp; Zelt Funeral Home.</w:t>
      </w:r>
      <w:r>
        <w:rPr>
          <w:rFonts w:ascii="Book Antiqua" w:eastAsia="Times New Roman" w:hAnsi="Book Antiqua" w:cs="Segoe UI"/>
          <w:sz w:val="30"/>
          <w:szCs w:val="30"/>
        </w:rPr>
        <w:t xml:space="preserve"> </w:t>
      </w:r>
      <w:r w:rsidRPr="00394D8E">
        <w:rPr>
          <w:rFonts w:ascii="Book Antiqua" w:eastAsia="Times New Roman" w:hAnsi="Book Antiqua" w:cs="Segoe UI"/>
          <w:sz w:val="30"/>
          <w:szCs w:val="30"/>
        </w:rPr>
        <w:t xml:space="preserve">A Funeral Service will be held at 11:00 a.m. on Wednesday, April 24, 2024, at Haggard-Hirschy &amp; Zelt Funeral Home, with a visitation an hour before the service from 10:00 – 11:00 a.m. Rev. Steve Bard will be </w:t>
      </w:r>
      <w:proofErr w:type="gramStart"/>
      <w:r w:rsidRPr="00394D8E">
        <w:rPr>
          <w:rFonts w:ascii="Book Antiqua" w:eastAsia="Times New Roman" w:hAnsi="Book Antiqua" w:cs="Segoe UI"/>
          <w:sz w:val="30"/>
          <w:szCs w:val="30"/>
        </w:rPr>
        <w:t>officiating</w:t>
      </w:r>
      <w:proofErr w:type="gramEnd"/>
      <w:r w:rsidRPr="00394D8E">
        <w:rPr>
          <w:rFonts w:ascii="Book Antiqua" w:eastAsia="Times New Roman" w:hAnsi="Book Antiqua" w:cs="Segoe UI"/>
          <w:sz w:val="30"/>
          <w:szCs w:val="30"/>
        </w:rPr>
        <w:t xml:space="preserve"> and burial will follow in Decatur Cemetery.</w:t>
      </w:r>
    </w:p>
    <w:p w14:paraId="58AA1DD5" w14:textId="77777777" w:rsidR="00394D8E" w:rsidRDefault="00394D8E" w:rsidP="00394D8E">
      <w:pPr>
        <w:shd w:val="clear" w:color="auto" w:fill="FFFFFF"/>
        <w:spacing w:after="0" w:line="240" w:lineRule="auto"/>
        <w:contextualSpacing/>
        <w:rPr>
          <w:rFonts w:ascii="Book Antiqua" w:eastAsia="Times New Roman" w:hAnsi="Book Antiqua" w:cs="Segoe UI"/>
          <w:sz w:val="30"/>
          <w:szCs w:val="30"/>
        </w:rPr>
      </w:pPr>
    </w:p>
    <w:p w14:paraId="7B8FDDF9" w14:textId="30415851" w:rsid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Haggard &amp; Sefton Funeral Home, Adams County, Indiana</w:t>
      </w:r>
    </w:p>
    <w:p w14:paraId="6F41A2EE" w14:textId="21DAD1C0" w:rsidR="00394D8E" w:rsidRPr="00394D8E" w:rsidRDefault="00394D8E" w:rsidP="00394D8E">
      <w:pPr>
        <w:shd w:val="clear" w:color="auto" w:fill="FFFFFF"/>
        <w:spacing w:after="0" w:line="240" w:lineRule="auto"/>
        <w:contextualSpacing/>
        <w:rPr>
          <w:rFonts w:ascii="Book Antiqua" w:eastAsia="Times New Roman" w:hAnsi="Book Antiqua" w:cs="Segoe UI"/>
          <w:sz w:val="30"/>
          <w:szCs w:val="30"/>
        </w:rPr>
      </w:pPr>
      <w:r>
        <w:rPr>
          <w:rFonts w:ascii="Book Antiqua" w:eastAsia="Times New Roman" w:hAnsi="Book Antiqua" w:cs="Segoe UI"/>
          <w:sz w:val="30"/>
          <w:szCs w:val="30"/>
        </w:rPr>
        <w:t>April 19, 2024</w:t>
      </w:r>
    </w:p>
    <w:p w14:paraId="24E420DE" w14:textId="4D4ECC6B" w:rsidR="00DA14E7" w:rsidRPr="00826D18" w:rsidRDefault="00DA14E7" w:rsidP="00394D8E">
      <w:pPr>
        <w:shd w:val="clear" w:color="auto" w:fill="FFFFFF"/>
        <w:spacing w:after="0" w:line="240" w:lineRule="auto"/>
        <w:contextualSpacing/>
        <w:rPr>
          <w:rFonts w:ascii="Book Antiqua" w:hAnsi="Book Antiqua"/>
          <w:bCs/>
          <w:sz w:val="30"/>
          <w:szCs w:val="30"/>
        </w:rPr>
      </w:pPr>
    </w:p>
    <w:sectPr w:rsidR="00DA14E7" w:rsidRPr="00826D18" w:rsidSect="00083BEF">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36A31"/>
    <w:rsid w:val="000626AC"/>
    <w:rsid w:val="00083BEF"/>
    <w:rsid w:val="001715B1"/>
    <w:rsid w:val="003775C0"/>
    <w:rsid w:val="00394D8E"/>
    <w:rsid w:val="003C7A9A"/>
    <w:rsid w:val="005D2A85"/>
    <w:rsid w:val="007D25E7"/>
    <w:rsid w:val="00826D18"/>
    <w:rsid w:val="00873C76"/>
    <w:rsid w:val="008F7CC2"/>
    <w:rsid w:val="009512F3"/>
    <w:rsid w:val="00A51E9B"/>
    <w:rsid w:val="00AE23E9"/>
    <w:rsid w:val="00B05D55"/>
    <w:rsid w:val="00B709E3"/>
    <w:rsid w:val="00D541A1"/>
    <w:rsid w:val="00D63981"/>
    <w:rsid w:val="00DA14E7"/>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4505390">
      <w:bodyDiv w:val="1"/>
      <w:marLeft w:val="0"/>
      <w:marRight w:val="0"/>
      <w:marTop w:val="0"/>
      <w:marBottom w:val="0"/>
      <w:divBdr>
        <w:top w:val="none" w:sz="0" w:space="0" w:color="auto"/>
        <w:left w:val="none" w:sz="0" w:space="0" w:color="auto"/>
        <w:bottom w:val="none" w:sz="0" w:space="0" w:color="auto"/>
        <w:right w:val="none" w:sz="0" w:space="0" w:color="auto"/>
      </w:divBdr>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769158938">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133593855">
      <w:bodyDiv w:val="1"/>
      <w:marLeft w:val="0"/>
      <w:marRight w:val="0"/>
      <w:marTop w:val="0"/>
      <w:marBottom w:val="0"/>
      <w:divBdr>
        <w:top w:val="none" w:sz="0" w:space="0" w:color="auto"/>
        <w:left w:val="none" w:sz="0" w:space="0" w:color="auto"/>
        <w:bottom w:val="none" w:sz="0" w:space="0" w:color="auto"/>
        <w:right w:val="none" w:sz="0" w:space="0" w:color="auto"/>
      </w:divBdr>
      <w:divsChild>
        <w:div w:id="436943714">
          <w:marLeft w:val="0"/>
          <w:marRight w:val="0"/>
          <w:marTop w:val="0"/>
          <w:marBottom w:val="0"/>
          <w:divBdr>
            <w:top w:val="none" w:sz="0" w:space="0" w:color="auto"/>
            <w:left w:val="none" w:sz="0" w:space="0" w:color="auto"/>
            <w:bottom w:val="none" w:sz="0" w:space="0" w:color="auto"/>
            <w:right w:val="none" w:sz="0" w:space="0" w:color="auto"/>
          </w:divBdr>
        </w:div>
        <w:div w:id="1198398044">
          <w:marLeft w:val="0"/>
          <w:marRight w:val="0"/>
          <w:marTop w:val="0"/>
          <w:marBottom w:val="0"/>
          <w:divBdr>
            <w:top w:val="none" w:sz="0" w:space="0" w:color="auto"/>
            <w:left w:val="none" w:sz="0" w:space="0" w:color="auto"/>
            <w:bottom w:val="none" w:sz="0" w:space="0" w:color="auto"/>
            <w:right w:val="none" w:sz="0" w:space="0" w:color="auto"/>
          </w:divBdr>
        </w:div>
        <w:div w:id="1365324355">
          <w:marLeft w:val="0"/>
          <w:marRight w:val="0"/>
          <w:marTop w:val="0"/>
          <w:marBottom w:val="0"/>
          <w:divBdr>
            <w:top w:val="none" w:sz="0" w:space="0" w:color="auto"/>
            <w:left w:val="none" w:sz="0" w:space="0" w:color="auto"/>
            <w:bottom w:val="none" w:sz="0" w:space="0" w:color="auto"/>
            <w:right w:val="none" w:sz="0" w:space="0" w:color="auto"/>
          </w:divBdr>
        </w:div>
        <w:div w:id="1301225833">
          <w:marLeft w:val="0"/>
          <w:marRight w:val="0"/>
          <w:marTop w:val="0"/>
          <w:marBottom w:val="0"/>
          <w:divBdr>
            <w:top w:val="none" w:sz="0" w:space="0" w:color="auto"/>
            <w:left w:val="none" w:sz="0" w:space="0" w:color="auto"/>
            <w:bottom w:val="none" w:sz="0" w:space="0" w:color="auto"/>
            <w:right w:val="none" w:sz="0" w:space="0" w:color="auto"/>
          </w:divBdr>
        </w:div>
      </w:divsChild>
    </w:div>
    <w:div w:id="1949314864">
      <w:bodyDiv w:val="1"/>
      <w:marLeft w:val="0"/>
      <w:marRight w:val="0"/>
      <w:marTop w:val="0"/>
      <w:marBottom w:val="0"/>
      <w:divBdr>
        <w:top w:val="none" w:sz="0" w:space="0" w:color="auto"/>
        <w:left w:val="none" w:sz="0" w:space="0" w:color="auto"/>
        <w:bottom w:val="none" w:sz="0" w:space="0" w:color="auto"/>
        <w:right w:val="none" w:sz="0" w:space="0" w:color="auto"/>
      </w:divBdr>
      <w:divsChild>
        <w:div w:id="1148788066">
          <w:marLeft w:val="0"/>
          <w:marRight w:val="0"/>
          <w:marTop w:val="0"/>
          <w:marBottom w:val="0"/>
          <w:divBdr>
            <w:top w:val="none" w:sz="0" w:space="0" w:color="auto"/>
            <w:left w:val="none" w:sz="0" w:space="0" w:color="auto"/>
            <w:bottom w:val="none" w:sz="0" w:space="0" w:color="auto"/>
            <w:right w:val="none" w:sz="0" w:space="0" w:color="auto"/>
          </w:divBdr>
        </w:div>
        <w:div w:id="990600363">
          <w:marLeft w:val="0"/>
          <w:marRight w:val="0"/>
          <w:marTop w:val="0"/>
          <w:marBottom w:val="0"/>
          <w:divBdr>
            <w:top w:val="none" w:sz="0" w:space="0" w:color="auto"/>
            <w:left w:val="none" w:sz="0" w:space="0" w:color="auto"/>
            <w:bottom w:val="none" w:sz="0" w:space="0" w:color="auto"/>
            <w:right w:val="none" w:sz="0" w:space="0" w:color="auto"/>
          </w:divBdr>
        </w:div>
        <w:div w:id="496844340">
          <w:marLeft w:val="0"/>
          <w:marRight w:val="0"/>
          <w:marTop w:val="0"/>
          <w:marBottom w:val="0"/>
          <w:divBdr>
            <w:top w:val="none" w:sz="0" w:space="0" w:color="auto"/>
            <w:left w:val="none" w:sz="0" w:space="0" w:color="auto"/>
            <w:bottom w:val="none" w:sz="0" w:space="0" w:color="auto"/>
            <w:right w:val="none" w:sz="0" w:space="0" w:color="auto"/>
          </w:divBdr>
        </w:div>
        <w:div w:id="2060780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James Cox</cp:lastModifiedBy>
  <cp:revision>2</cp:revision>
  <dcterms:created xsi:type="dcterms:W3CDTF">2024-09-01T15:34:00Z</dcterms:created>
  <dcterms:modified xsi:type="dcterms:W3CDTF">2024-09-01T15:34:00Z</dcterms:modified>
</cp:coreProperties>
</file>