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E2BB1" w14:textId="564B6EFC" w:rsidR="0089422E" w:rsidRDefault="00A95C0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L. (Snyder) Schnitz</w:t>
      </w:r>
    </w:p>
    <w:p w14:paraId="031C7010" w14:textId="3F72A3DB" w:rsidR="00A95C0E" w:rsidRDefault="00A95C0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1901 – September 2, 1970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3086B04F" w:rsidR="00815220" w:rsidRDefault="00A95C0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1F3EC3" wp14:editId="48F336D2">
            <wp:extent cx="2884370" cy="1679494"/>
            <wp:effectExtent l="0" t="0" r="0" b="0"/>
            <wp:docPr id="1019674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0" r="5820" b="29825"/>
                    <a:stretch/>
                  </pic:blipFill>
                  <pic:spPr bwMode="auto">
                    <a:xfrm>
                      <a:off x="0" y="0"/>
                      <a:ext cx="2895537" cy="1685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4A44" w14:textId="0A4C632B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A95C0E">
        <w:rPr>
          <w:rFonts w:ascii="Book Antiqua" w:hAnsi="Book Antiqua"/>
          <w:sz w:val="30"/>
          <w:szCs w:val="30"/>
        </w:rPr>
        <w:t>Alicia Kneuss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75EC265" w14:textId="247F4215" w:rsid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 w:rsidRPr="00A95C0E">
        <w:rPr>
          <w:rFonts w:ascii="Book Antiqua" w:hAnsi="Book Antiqua"/>
          <w:sz w:val="30"/>
          <w:szCs w:val="30"/>
        </w:rPr>
        <w:t xml:space="preserve">Florence Schnitz </w:t>
      </w:r>
      <w:r>
        <w:rPr>
          <w:rFonts w:ascii="Book Antiqua" w:hAnsi="Book Antiqua"/>
          <w:sz w:val="30"/>
          <w:szCs w:val="30"/>
        </w:rPr>
        <w:t>D</w:t>
      </w:r>
      <w:r w:rsidRPr="00A95C0E">
        <w:rPr>
          <w:rFonts w:ascii="Book Antiqua" w:hAnsi="Book Antiqua"/>
          <w:sz w:val="30"/>
          <w:szCs w:val="30"/>
        </w:rPr>
        <w:t xml:space="preserve">ies this </w:t>
      </w:r>
      <w:proofErr w:type="gramStart"/>
      <w:r>
        <w:rPr>
          <w:rFonts w:ascii="Book Antiqua" w:hAnsi="Book Antiqua"/>
          <w:sz w:val="30"/>
          <w:szCs w:val="30"/>
        </w:rPr>
        <w:t>M</w:t>
      </w:r>
      <w:r w:rsidRPr="00A95C0E">
        <w:rPr>
          <w:rFonts w:ascii="Book Antiqua" w:hAnsi="Book Antiqua"/>
          <w:sz w:val="30"/>
          <w:szCs w:val="30"/>
        </w:rPr>
        <w:t>orning</w:t>
      </w:r>
      <w:proofErr w:type="gramEnd"/>
      <w:r w:rsidRPr="00A95C0E">
        <w:rPr>
          <w:rFonts w:ascii="Book Antiqua" w:hAnsi="Book Antiqua"/>
          <w:sz w:val="30"/>
          <w:szCs w:val="30"/>
        </w:rPr>
        <w:t xml:space="preserve"> </w:t>
      </w:r>
    </w:p>
    <w:p w14:paraId="26AD01F4" w14:textId="77777777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</w:p>
    <w:p w14:paraId="49546E83" w14:textId="55872443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5C0E">
        <w:rPr>
          <w:rFonts w:ascii="Book Antiqua" w:hAnsi="Book Antiqua"/>
          <w:sz w:val="30"/>
          <w:szCs w:val="30"/>
        </w:rPr>
        <w:t xml:space="preserve">Mrs. Florence L. Schnitz, 69, of St. Petersburg, Fla., a resident of Decatur most of her life, died at 4:30 a.m. today at the Bay Front Medical Center in St. Petersburg. She had been ill since May. </w:t>
      </w:r>
    </w:p>
    <w:p w14:paraId="47207EEA" w14:textId="65CE2E16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5C0E">
        <w:rPr>
          <w:rFonts w:ascii="Book Antiqua" w:hAnsi="Book Antiqua"/>
          <w:sz w:val="30"/>
          <w:szCs w:val="30"/>
        </w:rPr>
        <w:t xml:space="preserve">Mrs. Schnitz was formerly employed at the General Electric Co., and the Adams County Memorial Hospital. </w:t>
      </w:r>
    </w:p>
    <w:p w14:paraId="44B1C35B" w14:textId="7523957F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5C0E">
        <w:rPr>
          <w:rFonts w:ascii="Book Antiqua" w:hAnsi="Book Antiqua"/>
          <w:sz w:val="30"/>
          <w:szCs w:val="30"/>
        </w:rPr>
        <w:t xml:space="preserve">She was born in Adams </w:t>
      </w:r>
      <w:r w:rsidRPr="00A95C0E">
        <w:rPr>
          <w:rFonts w:ascii="Book Antiqua" w:hAnsi="Book Antiqua"/>
          <w:sz w:val="30"/>
          <w:szCs w:val="30"/>
        </w:rPr>
        <w:t>County on</w:t>
      </w:r>
      <w:r w:rsidRPr="00A95C0E">
        <w:rPr>
          <w:rFonts w:ascii="Book Antiqua" w:hAnsi="Book Antiqua"/>
          <w:sz w:val="30"/>
          <w:szCs w:val="30"/>
        </w:rPr>
        <w:t xml:space="preserve"> July 28, 1901, a daughter of Frank and Cora Higgins-Snyder, and was married to Merrill N. Schnitz Nov. 18, 1919. Her husband preceded her in death Sept. 28, 1948. </w:t>
      </w:r>
    </w:p>
    <w:p w14:paraId="72A0468F" w14:textId="77777777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 w:rsidRPr="00A95C0E">
        <w:rPr>
          <w:rFonts w:ascii="Book Antiqua" w:hAnsi="Book Antiqua"/>
          <w:sz w:val="30"/>
          <w:szCs w:val="30"/>
        </w:rPr>
        <w:t xml:space="preserve">Mrs. Schnitz was a member of the Albright United Methodist Memorial Church at St. Petersburg. </w:t>
      </w:r>
    </w:p>
    <w:p w14:paraId="09BFC740" w14:textId="06023784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5C0E">
        <w:rPr>
          <w:rFonts w:ascii="Book Antiqua" w:hAnsi="Book Antiqua"/>
          <w:sz w:val="30"/>
          <w:szCs w:val="30"/>
        </w:rPr>
        <w:t xml:space="preserve">Surviving are three sons, Robert J. Schnitz of Cleveland, O., Richard K. Schnitz of Decatur, and Ralph A. Schnitz of Defiance, O.; her mother, Mrs. Cora Snyder of St. Petersburg; two sisters, Mrs. Ralph (Nola) Loose of St. Petersburg, and Mrs. Norbert (Lillian) Hattendorf of Tampa, Indiana, 10 grandchildren and six great-grandchildren. Two brothers and one great-grandchild are deceased. </w:t>
      </w:r>
    </w:p>
    <w:p w14:paraId="1D4B99ED" w14:textId="58126922" w:rsid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5C0E">
        <w:rPr>
          <w:rFonts w:ascii="Book Antiqua" w:hAnsi="Book Antiqua"/>
          <w:sz w:val="30"/>
          <w:szCs w:val="30"/>
        </w:rPr>
        <w:t xml:space="preserve">The body will be returned to </w:t>
      </w:r>
      <w:r w:rsidRPr="00A95C0E">
        <w:rPr>
          <w:rFonts w:ascii="Book Antiqua" w:hAnsi="Book Antiqua"/>
          <w:sz w:val="30"/>
          <w:szCs w:val="30"/>
        </w:rPr>
        <w:t>Zwick</w:t>
      </w:r>
      <w:r w:rsidRPr="00A95C0E">
        <w:rPr>
          <w:rFonts w:ascii="Book Antiqua" w:hAnsi="Book Antiqua"/>
          <w:sz w:val="30"/>
          <w:szCs w:val="30"/>
        </w:rPr>
        <w:t xml:space="preserve"> Funeral Home. Funeral arrangements have not been completed. </w:t>
      </w:r>
    </w:p>
    <w:p w14:paraId="308138D6" w14:textId="77777777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</w:p>
    <w:p w14:paraId="785CCAFF" w14:textId="5E54FE81" w:rsidR="00A95C0E" w:rsidRPr="00A95C0E" w:rsidRDefault="00A95C0E" w:rsidP="00A95C0E">
      <w:pPr>
        <w:contextualSpacing/>
        <w:rPr>
          <w:rFonts w:ascii="Book Antiqua" w:hAnsi="Book Antiqua"/>
          <w:sz w:val="30"/>
          <w:szCs w:val="30"/>
        </w:rPr>
      </w:pPr>
      <w:r w:rsidRPr="00A95C0E">
        <w:rPr>
          <w:rFonts w:ascii="Book Antiqua" w:hAnsi="Book Antiqua"/>
          <w:sz w:val="30"/>
          <w:szCs w:val="30"/>
        </w:rPr>
        <w:t xml:space="preserve">Decatur Daily Democrat, Adams County, Indiana </w:t>
      </w:r>
      <w:r w:rsidRPr="00A95C0E">
        <w:rPr>
          <w:rFonts w:ascii="Book Antiqua" w:hAnsi="Book Antiqua"/>
          <w:sz w:val="30"/>
          <w:szCs w:val="30"/>
        </w:rPr>
        <w:br/>
        <w:t>Wednesday, Sept</w:t>
      </w:r>
      <w:r>
        <w:rPr>
          <w:rFonts w:ascii="Book Antiqua" w:hAnsi="Book Antiqua"/>
          <w:sz w:val="30"/>
          <w:szCs w:val="30"/>
        </w:rPr>
        <w:t>ember</w:t>
      </w:r>
      <w:r w:rsidRPr="00A95C0E">
        <w:rPr>
          <w:rFonts w:ascii="Book Antiqua" w:hAnsi="Book Antiqua"/>
          <w:sz w:val="30"/>
          <w:szCs w:val="30"/>
        </w:rPr>
        <w:t xml:space="preserve"> 2, 1970 </w:t>
      </w:r>
    </w:p>
    <w:p w14:paraId="6172A395" w14:textId="1AE497CB" w:rsidR="005E63DE" w:rsidRPr="00A95C0E" w:rsidRDefault="005E63DE" w:rsidP="00A95C0E">
      <w:pPr>
        <w:contextualSpacing/>
        <w:rPr>
          <w:rFonts w:ascii="Book Antiqua" w:hAnsi="Book Antiqua"/>
          <w:sz w:val="30"/>
          <w:szCs w:val="30"/>
        </w:rPr>
      </w:pPr>
    </w:p>
    <w:sectPr w:rsidR="005E63DE" w:rsidRPr="00A95C0E" w:rsidSect="00101F7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01F7C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95C0E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4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2024-02-28T17:18:00Z</dcterms:created>
  <dcterms:modified xsi:type="dcterms:W3CDTF">2024-02-28T17:18:00Z</dcterms:modified>
</cp:coreProperties>
</file>