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41B5C" w14:textId="77777777" w:rsidR="00D432E3" w:rsidRDefault="00D432E3" w:rsidP="0064281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</w:p>
    <w:p w14:paraId="357A8D89" w14:textId="77777777" w:rsidR="00B531DA" w:rsidRPr="00642815" w:rsidRDefault="00642815" w:rsidP="0064281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 w:rsidRPr="00642815">
        <w:rPr>
          <w:rFonts w:ascii="Book Antiqua" w:eastAsia="Times New Roman" w:hAnsi="Book Antiqua" w:cs="Times New Roman"/>
          <w:sz w:val="40"/>
          <w:szCs w:val="40"/>
        </w:rPr>
        <w:t xml:space="preserve">Abraham </w:t>
      </w:r>
      <w:r>
        <w:rPr>
          <w:rFonts w:ascii="Book Antiqua" w:eastAsia="Times New Roman" w:hAnsi="Book Antiqua" w:cs="Times New Roman"/>
          <w:sz w:val="40"/>
          <w:szCs w:val="40"/>
        </w:rPr>
        <w:t xml:space="preserve">Dwight </w:t>
      </w:r>
      <w:r w:rsidRPr="00642815">
        <w:rPr>
          <w:rFonts w:ascii="Book Antiqua" w:eastAsia="Times New Roman" w:hAnsi="Book Antiqua" w:cs="Times New Roman"/>
          <w:sz w:val="40"/>
          <w:szCs w:val="40"/>
        </w:rPr>
        <w:t>Schnepp</w:t>
      </w:r>
    </w:p>
    <w:p w14:paraId="399496F0" w14:textId="77777777" w:rsidR="00642815" w:rsidRPr="00642815" w:rsidRDefault="00642815" w:rsidP="0064281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 w:rsidRPr="00642815">
        <w:rPr>
          <w:rFonts w:ascii="Book Antiqua" w:eastAsia="Times New Roman" w:hAnsi="Book Antiqua" w:cs="Times New Roman"/>
          <w:sz w:val="40"/>
          <w:szCs w:val="40"/>
        </w:rPr>
        <w:t>June 7, 1871 – December 30, 1945</w:t>
      </w:r>
    </w:p>
    <w:p w14:paraId="146F4AAF" w14:textId="77777777" w:rsidR="00642815" w:rsidRDefault="00642815" w:rsidP="0064281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</w:rPr>
      </w:pPr>
    </w:p>
    <w:p w14:paraId="0C90D8B8" w14:textId="77777777" w:rsidR="00642815" w:rsidRDefault="00642815" w:rsidP="0064281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06D9AF0" wp14:editId="57DDB324">
            <wp:extent cx="2933444" cy="1785841"/>
            <wp:effectExtent l="0" t="0" r="635" b="5080"/>
            <wp:docPr id="1" name="Picture 1" descr="https://images.findagrave.com/photos/2014/192/44427136_1405195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4/192/44427136_14051953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39" t="16356" r="13555" b="28299"/>
                    <a:stretch/>
                  </pic:blipFill>
                  <pic:spPr bwMode="auto">
                    <a:xfrm>
                      <a:off x="0" y="0"/>
                      <a:ext cx="2933377" cy="17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D6C6B7" w14:textId="77777777" w:rsidR="00642815" w:rsidRPr="00D432E3" w:rsidRDefault="00642815" w:rsidP="00642815">
      <w:pPr>
        <w:shd w:val="clear" w:color="auto" w:fill="FFFFFF"/>
        <w:spacing w:after="0" w:line="240" w:lineRule="auto"/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D432E3">
        <w:rPr>
          <w:rFonts w:ascii="Book Antiqua" w:eastAsia="Times New Roman" w:hAnsi="Book Antiqua" w:cs="Times New Roman"/>
          <w:sz w:val="30"/>
          <w:szCs w:val="30"/>
        </w:rPr>
        <w:t>Photo by PLS</w:t>
      </w:r>
    </w:p>
    <w:p w14:paraId="699212F9" w14:textId="77777777" w:rsidR="00642815" w:rsidRPr="00D432E3" w:rsidRDefault="00642815" w:rsidP="00B531DA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7CF58C4E" w14:textId="77777777" w:rsidR="00A04774" w:rsidRDefault="00B531DA" w:rsidP="00B531DA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D432E3">
        <w:rPr>
          <w:rFonts w:ascii="Book Antiqua" w:eastAsia="Times New Roman" w:hAnsi="Book Antiqua" w:cs="Times New Roman"/>
          <w:sz w:val="30"/>
          <w:szCs w:val="30"/>
        </w:rPr>
        <w:t>ABE SCHNEPP, 74, DIES ON SUNDAY</w:t>
      </w:r>
      <w:r w:rsidRPr="00D432E3">
        <w:rPr>
          <w:rFonts w:ascii="Book Antiqua" w:eastAsia="Times New Roman" w:hAnsi="Book Antiqua" w:cs="Times New Roman"/>
          <w:sz w:val="30"/>
          <w:szCs w:val="30"/>
        </w:rPr>
        <w:br/>
        <w:t>PROMINENT RETIRED FARMER DIES SUNDAY</w:t>
      </w:r>
    </w:p>
    <w:p w14:paraId="23EED903" w14:textId="7820C7B4" w:rsidR="00B531DA" w:rsidRPr="00D432E3" w:rsidRDefault="00B531DA" w:rsidP="00B531DA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D432E3">
        <w:rPr>
          <w:rFonts w:ascii="Book Antiqua" w:eastAsia="Times New Roman" w:hAnsi="Book Antiqua" w:cs="Times New Roman"/>
          <w:sz w:val="30"/>
          <w:szCs w:val="30"/>
        </w:rPr>
        <w:t>RITES WEDNESDAY</w:t>
      </w:r>
    </w:p>
    <w:p w14:paraId="1D0819EA" w14:textId="77777777" w:rsidR="00B531DA" w:rsidRPr="00D432E3" w:rsidRDefault="00B531DA" w:rsidP="00B531DA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D432E3">
        <w:rPr>
          <w:rFonts w:ascii="Book Antiqua" w:eastAsia="Times New Roman" w:hAnsi="Book Antiqua" w:cs="Times New Roman"/>
          <w:sz w:val="30"/>
          <w:szCs w:val="30"/>
        </w:rPr>
        <w:br/>
        <w:t>   Abe Schnepp, 74, a retired farmer, died Sunday afternoon at his home in</w:t>
      </w:r>
      <w:r w:rsidR="00D432E3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D432E3">
        <w:rPr>
          <w:rFonts w:ascii="Book Antiqua" w:eastAsia="Times New Roman" w:hAnsi="Book Antiqua" w:cs="Times New Roman"/>
          <w:sz w:val="30"/>
          <w:szCs w:val="30"/>
        </w:rPr>
        <w:t xml:space="preserve">Washington </w:t>
      </w:r>
      <w:r w:rsidR="00D432E3">
        <w:rPr>
          <w:rFonts w:ascii="Book Antiqua" w:eastAsia="Times New Roman" w:hAnsi="Book Antiqua" w:cs="Times New Roman"/>
          <w:sz w:val="30"/>
          <w:szCs w:val="30"/>
        </w:rPr>
        <w:t>T</w:t>
      </w:r>
      <w:r w:rsidRPr="00D432E3">
        <w:rPr>
          <w:rFonts w:ascii="Book Antiqua" w:eastAsia="Times New Roman" w:hAnsi="Book Antiqua" w:cs="Times New Roman"/>
          <w:sz w:val="30"/>
          <w:szCs w:val="30"/>
        </w:rPr>
        <w:t>ownship, three miles northeast of Monroe. He had been ill for one year,</w:t>
      </w:r>
      <w:r w:rsidR="00D432E3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D432E3">
        <w:rPr>
          <w:rFonts w:ascii="Book Antiqua" w:eastAsia="Times New Roman" w:hAnsi="Book Antiqua" w:cs="Times New Roman"/>
          <w:sz w:val="30"/>
          <w:szCs w:val="30"/>
        </w:rPr>
        <w:t xml:space="preserve">suffering from complications. He was bedfast </w:t>
      </w:r>
      <w:r w:rsidR="00D432E3">
        <w:rPr>
          <w:rFonts w:ascii="Book Antiqua" w:eastAsia="Times New Roman" w:hAnsi="Book Antiqua" w:cs="Times New Roman"/>
          <w:sz w:val="30"/>
          <w:szCs w:val="30"/>
        </w:rPr>
        <w:t>for</w:t>
      </w:r>
      <w:r w:rsidRPr="00D432E3">
        <w:rPr>
          <w:rFonts w:ascii="Book Antiqua" w:eastAsia="Times New Roman" w:hAnsi="Book Antiqua" w:cs="Times New Roman"/>
          <w:sz w:val="30"/>
          <w:szCs w:val="30"/>
        </w:rPr>
        <w:t xml:space="preserve"> a week. Schnepp was the father-in</w:t>
      </w:r>
      <w:r w:rsidR="00D432E3">
        <w:rPr>
          <w:rFonts w:ascii="Book Antiqua" w:eastAsia="Times New Roman" w:hAnsi="Book Antiqua" w:cs="Times New Roman"/>
          <w:sz w:val="30"/>
          <w:szCs w:val="30"/>
        </w:rPr>
        <w:t>-</w:t>
      </w:r>
      <w:r w:rsidRPr="00D432E3">
        <w:rPr>
          <w:rFonts w:ascii="Book Antiqua" w:eastAsia="Times New Roman" w:hAnsi="Book Antiqua" w:cs="Times New Roman"/>
          <w:sz w:val="30"/>
          <w:szCs w:val="30"/>
        </w:rPr>
        <w:t>law</w:t>
      </w:r>
      <w:r w:rsidR="00D432E3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D432E3">
        <w:rPr>
          <w:rFonts w:ascii="Book Antiqua" w:eastAsia="Times New Roman" w:hAnsi="Book Antiqua" w:cs="Times New Roman"/>
          <w:sz w:val="30"/>
          <w:szCs w:val="30"/>
        </w:rPr>
        <w:t>of Mrs. Dwight Schnepp, formerly Belva Huser of this place. The immediate cause</w:t>
      </w:r>
      <w:r w:rsidRPr="00D432E3">
        <w:rPr>
          <w:rFonts w:ascii="Book Antiqua" w:eastAsia="Times New Roman" w:hAnsi="Book Antiqua" w:cs="Times New Roman"/>
          <w:sz w:val="30"/>
          <w:szCs w:val="30"/>
        </w:rPr>
        <w:br/>
        <w:t>of death was pneumonia which followed a siege of the flu.</w:t>
      </w:r>
      <w:r w:rsidRPr="00D432E3">
        <w:rPr>
          <w:rFonts w:ascii="Book Antiqua" w:eastAsia="Times New Roman" w:hAnsi="Book Antiqua" w:cs="Times New Roman"/>
          <w:sz w:val="30"/>
          <w:szCs w:val="30"/>
        </w:rPr>
        <w:br/>
        <w:t xml:space="preserve">   Schnepp was a native of Van Wert County, Ohio, but had lived in Adams </w:t>
      </w:r>
      <w:r w:rsidR="00D432E3" w:rsidRPr="00D432E3">
        <w:rPr>
          <w:rFonts w:ascii="Book Antiqua" w:eastAsia="Times New Roman" w:hAnsi="Book Antiqua" w:cs="Times New Roman"/>
          <w:sz w:val="30"/>
          <w:szCs w:val="30"/>
        </w:rPr>
        <w:t>County</w:t>
      </w:r>
      <w:r w:rsidR="00D432E3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D432E3">
        <w:rPr>
          <w:rFonts w:ascii="Book Antiqua" w:eastAsia="Times New Roman" w:hAnsi="Book Antiqua" w:cs="Times New Roman"/>
          <w:sz w:val="30"/>
          <w:szCs w:val="30"/>
        </w:rPr>
        <w:t>for many years and was widely known.</w:t>
      </w:r>
      <w:r w:rsidRPr="00D432E3">
        <w:rPr>
          <w:rFonts w:ascii="Book Antiqua" w:eastAsia="Times New Roman" w:hAnsi="Book Antiqua" w:cs="Times New Roman"/>
          <w:sz w:val="30"/>
          <w:szCs w:val="30"/>
        </w:rPr>
        <w:br/>
        <w:t>   Surviving are the wife, formerly Emma McGill; three sons, Dwight, at home, and</w:t>
      </w:r>
      <w:r w:rsidR="00D432E3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D432E3">
        <w:rPr>
          <w:rFonts w:ascii="Book Antiqua" w:eastAsia="Times New Roman" w:hAnsi="Book Antiqua" w:cs="Times New Roman"/>
          <w:sz w:val="30"/>
          <w:szCs w:val="30"/>
        </w:rPr>
        <w:t>Ralph and John, Decatur; two daughters, Mrs. Oren Schlitz and Mrs. Russell Kryder,</w:t>
      </w:r>
      <w:r w:rsidR="00D432E3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D432E3">
        <w:rPr>
          <w:rFonts w:ascii="Book Antiqua" w:eastAsia="Times New Roman" w:hAnsi="Book Antiqua" w:cs="Times New Roman"/>
          <w:sz w:val="30"/>
          <w:szCs w:val="30"/>
        </w:rPr>
        <w:t>Fort Wayne. Ten grandchildren and one great-grandchild survive.</w:t>
      </w:r>
      <w:r w:rsidRPr="00D432E3">
        <w:rPr>
          <w:rFonts w:ascii="Book Antiqua" w:eastAsia="Times New Roman" w:hAnsi="Book Antiqua" w:cs="Times New Roman"/>
          <w:sz w:val="30"/>
          <w:szCs w:val="30"/>
        </w:rPr>
        <w:br/>
        <w:t>   The body, which was taken to the Zwick Funeral Home at Decatur, will be</w:t>
      </w:r>
      <w:r w:rsidR="00D432E3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D432E3">
        <w:rPr>
          <w:rFonts w:ascii="Book Antiqua" w:eastAsia="Times New Roman" w:hAnsi="Book Antiqua" w:cs="Times New Roman"/>
          <w:sz w:val="30"/>
          <w:szCs w:val="30"/>
        </w:rPr>
        <w:t>returned to the residence and may be viewed after 7:00 this evening. The funeral will</w:t>
      </w:r>
      <w:r w:rsidR="00D432E3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D432E3">
        <w:rPr>
          <w:rFonts w:ascii="Book Antiqua" w:eastAsia="Times New Roman" w:hAnsi="Book Antiqua" w:cs="Times New Roman"/>
          <w:sz w:val="30"/>
          <w:szCs w:val="30"/>
        </w:rPr>
        <w:t>be conducted Wednesday at 1:30 p.m. in the home and at 2:00 o’clock in St. Paul’s</w:t>
      </w:r>
      <w:r w:rsidR="00D432E3">
        <w:rPr>
          <w:rFonts w:ascii="Book Antiqua" w:eastAsia="Times New Roman" w:hAnsi="Book Antiqua" w:cs="Times New Roman"/>
          <w:sz w:val="30"/>
          <w:szCs w:val="30"/>
        </w:rPr>
        <w:t xml:space="preserve"> C</w:t>
      </w:r>
      <w:r w:rsidRPr="00D432E3">
        <w:rPr>
          <w:rFonts w:ascii="Book Antiqua" w:eastAsia="Times New Roman" w:hAnsi="Book Antiqua" w:cs="Times New Roman"/>
          <w:sz w:val="30"/>
          <w:szCs w:val="30"/>
        </w:rPr>
        <w:t>hurch.</w:t>
      </w:r>
      <w:r w:rsidR="00D432E3">
        <w:rPr>
          <w:rFonts w:ascii="Book Antiqua" w:eastAsia="Times New Roman" w:hAnsi="Book Antiqua" w:cs="Times New Roman"/>
          <w:sz w:val="30"/>
          <w:szCs w:val="30"/>
        </w:rPr>
        <w:t xml:space="preserve"> Burial will be in the Decatur C</w:t>
      </w:r>
      <w:r w:rsidRPr="00D432E3">
        <w:rPr>
          <w:rFonts w:ascii="Book Antiqua" w:eastAsia="Times New Roman" w:hAnsi="Book Antiqua" w:cs="Times New Roman"/>
          <w:sz w:val="30"/>
          <w:szCs w:val="30"/>
        </w:rPr>
        <w:t>emetery.</w:t>
      </w:r>
    </w:p>
    <w:p w14:paraId="5AD6E6F8" w14:textId="77777777" w:rsidR="00233AEC" w:rsidRPr="00D432E3" w:rsidRDefault="00233AEC" w:rsidP="00233AEC">
      <w:pPr>
        <w:shd w:val="clear" w:color="auto" w:fill="FFFFFF"/>
        <w:spacing w:after="0" w:line="240" w:lineRule="auto"/>
        <w:contextualSpacing/>
        <w:rPr>
          <w:sz w:val="30"/>
          <w:szCs w:val="30"/>
        </w:rPr>
      </w:pPr>
    </w:p>
    <w:p w14:paraId="0167A472" w14:textId="77777777" w:rsidR="00D432E3" w:rsidRPr="00D432E3" w:rsidRDefault="00642815" w:rsidP="00642815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D432E3">
        <w:rPr>
          <w:rFonts w:ascii="Book Antiqua" w:eastAsia="Times New Roman" w:hAnsi="Book Antiqua" w:cs="Times New Roman"/>
          <w:sz w:val="30"/>
          <w:szCs w:val="30"/>
        </w:rPr>
        <w:t>Berne Witness, Adams County, I</w:t>
      </w:r>
      <w:r w:rsidR="00D432E3" w:rsidRPr="00D432E3">
        <w:rPr>
          <w:rFonts w:ascii="Book Antiqua" w:eastAsia="Times New Roman" w:hAnsi="Book Antiqua" w:cs="Times New Roman"/>
          <w:sz w:val="30"/>
          <w:szCs w:val="30"/>
        </w:rPr>
        <w:t>ndiana</w:t>
      </w:r>
    </w:p>
    <w:p w14:paraId="5924BF85" w14:textId="1DAC4FA9" w:rsidR="00233AEC" w:rsidRPr="00D432E3" w:rsidRDefault="00642815" w:rsidP="00A04774">
      <w:pPr>
        <w:shd w:val="clear" w:color="auto" w:fill="FFFFFF"/>
        <w:spacing w:after="0" w:line="240" w:lineRule="auto"/>
        <w:contextualSpacing/>
        <w:rPr>
          <w:b/>
          <w:sz w:val="30"/>
          <w:szCs w:val="30"/>
        </w:rPr>
      </w:pPr>
      <w:r w:rsidRPr="00D432E3">
        <w:rPr>
          <w:rFonts w:ascii="Book Antiqua" w:eastAsia="Times New Roman" w:hAnsi="Book Antiqua" w:cs="Times New Roman"/>
          <w:sz w:val="30"/>
          <w:szCs w:val="30"/>
        </w:rPr>
        <w:t>Monday, Dec</w:t>
      </w:r>
      <w:r w:rsidR="00D432E3" w:rsidRPr="00D432E3">
        <w:rPr>
          <w:rFonts w:ascii="Book Antiqua" w:eastAsia="Times New Roman" w:hAnsi="Book Antiqua" w:cs="Times New Roman"/>
          <w:sz w:val="30"/>
          <w:szCs w:val="30"/>
        </w:rPr>
        <w:t>ember</w:t>
      </w:r>
      <w:r w:rsidRPr="00D432E3">
        <w:rPr>
          <w:rFonts w:ascii="Book Antiqua" w:eastAsia="Times New Roman" w:hAnsi="Book Antiqua" w:cs="Times New Roman"/>
          <w:sz w:val="30"/>
          <w:szCs w:val="30"/>
        </w:rPr>
        <w:t xml:space="preserve"> 31, 1945</w:t>
      </w:r>
    </w:p>
    <w:sectPr w:rsidR="00233AEC" w:rsidRPr="00D432E3" w:rsidSect="00A04774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3AEC"/>
    <w:rsid w:val="000947AB"/>
    <w:rsid w:val="001809A5"/>
    <w:rsid w:val="00233AEC"/>
    <w:rsid w:val="00377EB5"/>
    <w:rsid w:val="005053FC"/>
    <w:rsid w:val="005A7CDA"/>
    <w:rsid w:val="00642815"/>
    <w:rsid w:val="008575EB"/>
    <w:rsid w:val="00A04774"/>
    <w:rsid w:val="00B367E9"/>
    <w:rsid w:val="00B531DA"/>
    <w:rsid w:val="00C67401"/>
    <w:rsid w:val="00D432E3"/>
    <w:rsid w:val="00F47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80D7A"/>
  <w15:docId w15:val="{F892762F-918B-4861-9698-E0C9BE9D0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A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80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2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8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9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210</Words>
  <Characters>1035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2020-07-11T21:30:00Z</dcterms:created>
  <dcterms:modified xsi:type="dcterms:W3CDTF">2026-02-14T20:27:00Z</dcterms:modified>
</cp:coreProperties>
</file>