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78284" w14:textId="77777777" w:rsidR="00F22FB0" w:rsidRDefault="00F22FB0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A66B97A" w14:textId="77777777" w:rsidR="00180EC9" w:rsidRDefault="00EC174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Earl Scarbrough</w:t>
      </w:r>
    </w:p>
    <w:p w14:paraId="11E647A7" w14:textId="77777777" w:rsidR="00EC1744" w:rsidRDefault="00EC174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19, 1899 – February 15, 1975</w:t>
      </w:r>
    </w:p>
    <w:p w14:paraId="4A578C5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BAFA1B3" w14:textId="77777777" w:rsidR="008E527C" w:rsidRDefault="00EC174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783F6A7" wp14:editId="4859F820">
            <wp:extent cx="2915432" cy="1489684"/>
            <wp:effectExtent l="0" t="0" r="0" b="0"/>
            <wp:docPr id="1" name="Picture 1" descr="https://images.findagrave.com/photos/2011/155/43932425_130730376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155/43932425_1307303769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85" t="28260" r="2509" b="8425"/>
                    <a:stretch/>
                  </pic:blipFill>
                  <pic:spPr bwMode="auto">
                    <a:xfrm>
                      <a:off x="0" y="0"/>
                      <a:ext cx="2915017" cy="1489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2DE841A" wp14:editId="1D7E977D">
            <wp:extent cx="1810633" cy="1506750"/>
            <wp:effectExtent l="0" t="0" r="0" b="0"/>
            <wp:docPr id="2" name="Picture 2" descr="https://images.findagrave.com/photos/2011/155/43932425_130730379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155/43932425_1307303790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33" t="10598" r="23597" b="24728"/>
                    <a:stretch/>
                  </pic:blipFill>
                  <pic:spPr bwMode="auto">
                    <a:xfrm>
                      <a:off x="0" y="0"/>
                      <a:ext cx="1811846" cy="1507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DB1D6E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33CAA854" w14:textId="77777777" w:rsidR="00EC1744" w:rsidRPr="00F22FB0" w:rsidRDefault="00EC1744" w:rsidP="00EC1744">
      <w:pPr>
        <w:pStyle w:val="NormalWeb"/>
        <w:shd w:val="clear" w:color="auto" w:fill="FFFFFF"/>
        <w:contextualSpacing/>
        <w:rPr>
          <w:rFonts w:ascii="Book Antiqua" w:hAnsi="Book Antiqua" w:cs="Arial"/>
          <w:sz w:val="30"/>
          <w:szCs w:val="30"/>
        </w:rPr>
      </w:pPr>
      <w:r w:rsidRPr="00F22FB0">
        <w:rPr>
          <w:rFonts w:ascii="Book Antiqua" w:hAnsi="Book Antiqua" w:cs="Arial"/>
          <w:sz w:val="30"/>
          <w:szCs w:val="30"/>
        </w:rPr>
        <w:t>W. E. Scarbrough</w:t>
      </w:r>
    </w:p>
    <w:p w14:paraId="00A87B48" w14:textId="77777777" w:rsidR="00EC1744" w:rsidRPr="00F22FB0" w:rsidRDefault="00EC1744" w:rsidP="00EC1744">
      <w:pPr>
        <w:pStyle w:val="NormalWeb"/>
        <w:shd w:val="clear" w:color="auto" w:fill="FFFFFF"/>
        <w:contextualSpacing/>
        <w:rPr>
          <w:rFonts w:ascii="Book Antiqua" w:hAnsi="Book Antiqua" w:cs="Arial"/>
          <w:sz w:val="30"/>
          <w:szCs w:val="30"/>
        </w:rPr>
      </w:pPr>
    </w:p>
    <w:p w14:paraId="5A8E27AF" w14:textId="77777777" w:rsidR="00EC1744" w:rsidRPr="00F22FB0" w:rsidRDefault="00EC1744" w:rsidP="00EC1744">
      <w:pPr>
        <w:pStyle w:val="NormalWeb"/>
        <w:shd w:val="clear" w:color="auto" w:fill="FFFFFF"/>
        <w:contextualSpacing/>
        <w:rPr>
          <w:rFonts w:ascii="Book Antiqua" w:hAnsi="Book Antiqua" w:cs="Arial"/>
          <w:sz w:val="30"/>
          <w:szCs w:val="30"/>
        </w:rPr>
      </w:pPr>
      <w:r w:rsidRPr="00F22FB0">
        <w:rPr>
          <w:rFonts w:ascii="Book Antiqua" w:hAnsi="Book Antiqua" w:cs="Arial"/>
          <w:sz w:val="30"/>
          <w:szCs w:val="30"/>
        </w:rPr>
        <w:t xml:space="preserve">   William Earl (Tabby) Scarbrough, 75, of 716 Elm St., a retired employee of Bag Service, Inc., died at 12:13 p.m. Saturday at the Adams County Memorial Hospital.  He had been a patient there for seven days. Mr. Scarbrough retired in 1964 from the Bag Service after 21 years of service. He was a member of American Legion Post 43 and a veteran of World War I, serving in the U.S. Navy.</w:t>
      </w:r>
    </w:p>
    <w:p w14:paraId="1A955D10" w14:textId="77777777" w:rsidR="00EC1744" w:rsidRPr="00F22FB0" w:rsidRDefault="00EC1744" w:rsidP="00EC1744">
      <w:pPr>
        <w:pStyle w:val="NormalWeb"/>
        <w:shd w:val="clear" w:color="auto" w:fill="FFFFFF"/>
        <w:contextualSpacing/>
        <w:rPr>
          <w:rFonts w:ascii="Book Antiqua" w:hAnsi="Book Antiqua" w:cs="Arial"/>
          <w:sz w:val="30"/>
          <w:szCs w:val="30"/>
        </w:rPr>
      </w:pPr>
      <w:r w:rsidRPr="00F22FB0">
        <w:rPr>
          <w:rFonts w:ascii="Book Antiqua" w:hAnsi="Book Antiqua" w:cs="Arial"/>
          <w:sz w:val="30"/>
          <w:szCs w:val="30"/>
        </w:rPr>
        <w:t xml:space="preserve">   Born April 19, 1899, in Paxton, Ill., he was the son of William Harrison and Amanda Jane Henline-Scarbrough.</w:t>
      </w:r>
    </w:p>
    <w:p w14:paraId="6F1FF0BF" w14:textId="77777777" w:rsidR="00EC1744" w:rsidRPr="00F22FB0" w:rsidRDefault="00EC1744" w:rsidP="00EC1744">
      <w:pPr>
        <w:pStyle w:val="NormalWeb"/>
        <w:shd w:val="clear" w:color="auto" w:fill="FFFFFF"/>
        <w:contextualSpacing/>
        <w:rPr>
          <w:rFonts w:ascii="Book Antiqua" w:hAnsi="Book Antiqua" w:cs="Arial"/>
          <w:sz w:val="30"/>
          <w:szCs w:val="30"/>
        </w:rPr>
      </w:pPr>
      <w:r w:rsidRPr="00F22FB0">
        <w:rPr>
          <w:rFonts w:ascii="Book Antiqua" w:hAnsi="Book Antiqua" w:cs="Arial"/>
          <w:sz w:val="30"/>
          <w:szCs w:val="30"/>
        </w:rPr>
        <w:t xml:space="preserve">   Survivors include the wife, Eveleen of Hollywood, Fla.; seven children, Mrs. John (Florence) Feeney of Pittsburgh, Pa.; Mrs. Roy (Helen) May of Hyattsville, Md.; Mrs. Marvin (Veronica) Fryer of Virginia; Mrs. Edgar (Nancy) Behner of Dallas, Tex.; Mrs. John (Pat) McCarthy of Hollywood, Fla.; Frank Scarbrough of Pittsburgh, Pa.; Thomas Scarbrough of Holly, Fla.; 36 grandchildren and 16 great-grandchildren.  Mr. Scarbrough was the last member of a family of seven.</w:t>
      </w:r>
    </w:p>
    <w:p w14:paraId="3763C998" w14:textId="77777777" w:rsidR="00EC1744" w:rsidRPr="00F22FB0" w:rsidRDefault="00EC1744" w:rsidP="00EC1744">
      <w:pPr>
        <w:pStyle w:val="NormalWeb"/>
        <w:shd w:val="clear" w:color="auto" w:fill="FFFFFF"/>
        <w:contextualSpacing/>
        <w:rPr>
          <w:rFonts w:ascii="Book Antiqua" w:hAnsi="Book Antiqua" w:cs="Arial"/>
          <w:sz w:val="30"/>
          <w:szCs w:val="30"/>
        </w:rPr>
      </w:pPr>
      <w:r w:rsidRPr="00F22FB0">
        <w:rPr>
          <w:rFonts w:ascii="Book Antiqua" w:hAnsi="Book Antiqua" w:cs="Arial"/>
          <w:sz w:val="30"/>
          <w:szCs w:val="30"/>
        </w:rPr>
        <w:t xml:space="preserve">   Funeral services will be held at 10:30 a.m. Tuesday at the Zwick Funeral Home, with Rev. Ralph Tomson officiating.  Burial will be in the Decatur Cemetery.  Friends may call at the funeral home after 2 p.m. today.</w:t>
      </w:r>
    </w:p>
    <w:p w14:paraId="0A39AFF4" w14:textId="77777777" w:rsidR="00EC1744" w:rsidRPr="00F22FB0" w:rsidRDefault="00EC1744" w:rsidP="00EC1744">
      <w:pPr>
        <w:pStyle w:val="NormalWeb"/>
        <w:shd w:val="clear" w:color="auto" w:fill="FFFFFF"/>
        <w:contextualSpacing/>
        <w:rPr>
          <w:rFonts w:ascii="Book Antiqua" w:hAnsi="Book Antiqua" w:cs="Arial"/>
          <w:sz w:val="30"/>
          <w:szCs w:val="30"/>
        </w:rPr>
      </w:pPr>
    </w:p>
    <w:p w14:paraId="621FCE0C" w14:textId="77777777" w:rsidR="00EC1744" w:rsidRPr="00F22FB0" w:rsidRDefault="00EC1744" w:rsidP="00EC1744">
      <w:pPr>
        <w:pStyle w:val="NormalWeb"/>
        <w:shd w:val="clear" w:color="auto" w:fill="FFFFFF"/>
        <w:contextualSpacing/>
        <w:rPr>
          <w:rFonts w:ascii="Book Antiqua" w:hAnsi="Book Antiqua" w:cs="Arial"/>
          <w:sz w:val="30"/>
          <w:szCs w:val="30"/>
        </w:rPr>
      </w:pPr>
      <w:r w:rsidRPr="00F22FB0">
        <w:rPr>
          <w:rFonts w:ascii="Book Antiqua" w:hAnsi="Book Antiqua" w:cs="Arial"/>
          <w:sz w:val="30"/>
          <w:szCs w:val="30"/>
        </w:rPr>
        <w:t>Decatur Daily Democrat</w:t>
      </w:r>
      <w:r w:rsidR="00F22FB0" w:rsidRPr="00F22FB0">
        <w:rPr>
          <w:rFonts w:ascii="Book Antiqua" w:hAnsi="Book Antiqua" w:cs="Arial"/>
          <w:sz w:val="30"/>
          <w:szCs w:val="30"/>
        </w:rPr>
        <w:t>, Adams County, Indiana</w:t>
      </w:r>
    </w:p>
    <w:p w14:paraId="79309B37" w14:textId="77777777" w:rsidR="00EC1744" w:rsidRPr="00F22FB0" w:rsidRDefault="00EC1744" w:rsidP="00EC1744">
      <w:pPr>
        <w:pStyle w:val="NormalWeb"/>
        <w:shd w:val="clear" w:color="auto" w:fill="FFFFFF"/>
        <w:contextualSpacing/>
        <w:rPr>
          <w:rFonts w:ascii="Book Antiqua" w:hAnsi="Book Antiqua" w:cs="Arial"/>
          <w:sz w:val="30"/>
          <w:szCs w:val="30"/>
        </w:rPr>
      </w:pPr>
      <w:r w:rsidRPr="00F22FB0">
        <w:rPr>
          <w:rFonts w:ascii="Book Antiqua" w:hAnsi="Book Antiqua" w:cs="Arial"/>
          <w:sz w:val="30"/>
          <w:szCs w:val="30"/>
        </w:rPr>
        <w:t>February 17, 1975</w:t>
      </w:r>
    </w:p>
    <w:p w14:paraId="58BF8CA8" w14:textId="77777777" w:rsidR="00180EC9" w:rsidRDefault="00180EC9" w:rsidP="00EC1744">
      <w:pPr>
        <w:contextualSpacing/>
        <w:jc w:val="center"/>
        <w:rPr>
          <w:rFonts w:ascii="Book Antiqua" w:hAnsi="Book Antiqua"/>
          <w:sz w:val="30"/>
          <w:szCs w:val="30"/>
        </w:rPr>
      </w:pPr>
    </w:p>
    <w:sectPr w:rsidR="00180EC9" w:rsidSect="009C13A0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D44E9"/>
    <w:rsid w:val="00180EC9"/>
    <w:rsid w:val="001E5E6E"/>
    <w:rsid w:val="002F1A9E"/>
    <w:rsid w:val="002F4631"/>
    <w:rsid w:val="003903A3"/>
    <w:rsid w:val="003A393B"/>
    <w:rsid w:val="003A5C88"/>
    <w:rsid w:val="003B5A77"/>
    <w:rsid w:val="004C4886"/>
    <w:rsid w:val="00544C7C"/>
    <w:rsid w:val="00573DAC"/>
    <w:rsid w:val="005F4559"/>
    <w:rsid w:val="006E23CD"/>
    <w:rsid w:val="007E7C52"/>
    <w:rsid w:val="00874B95"/>
    <w:rsid w:val="00885643"/>
    <w:rsid w:val="008C1776"/>
    <w:rsid w:val="008D4408"/>
    <w:rsid w:val="008E527C"/>
    <w:rsid w:val="00953E8A"/>
    <w:rsid w:val="00981DFA"/>
    <w:rsid w:val="009C13A0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EC1744"/>
    <w:rsid w:val="00F05F77"/>
    <w:rsid w:val="00F108B3"/>
    <w:rsid w:val="00F14564"/>
    <w:rsid w:val="00F22FB0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EEE65"/>
  <w15:docId w15:val="{50E5C5E8-8899-4779-BF71-0E85383B1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customStyle="1" w:styleId="m-5664779707079703346ox-f74f7354b5-ox-13f8be2983-ox-a0cdbd6a1c-ox-5c6a527e72-ox-99f4eaf436-msonormal">
    <w:name w:val="m_-5664779707079703346ox-f74f7354b5-ox-13f8be2983-ox-a0cdbd6a1c-ox-5c6a527e72-ox-99f4eaf436-msonormal"/>
    <w:basedOn w:val="Normal"/>
    <w:rsid w:val="00EC1744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EC1744"/>
  </w:style>
  <w:style w:type="paragraph" w:styleId="NormalWeb">
    <w:name w:val="Normal (Web)"/>
    <w:basedOn w:val="Normal"/>
    <w:uiPriority w:val="99"/>
    <w:semiHidden/>
    <w:unhideWhenUsed/>
    <w:rsid w:val="00EC174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4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225</Words>
  <Characters>1131</Characters>
  <Application>Microsoft Office Word</Application>
  <DocSecurity>0</DocSecurity>
  <Lines>33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2018-09-23T23:09:00Z</dcterms:created>
  <dcterms:modified xsi:type="dcterms:W3CDTF">2026-02-14T15:31:00Z</dcterms:modified>
</cp:coreProperties>
</file>