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4237A" w14:textId="5F123905" w:rsidR="00061A53" w:rsidRPr="00061A53" w:rsidRDefault="00061A53" w:rsidP="00061A53">
      <w:pPr>
        <w:spacing w:after="0" w:line="240" w:lineRule="auto"/>
        <w:jc w:val="center"/>
        <w:rPr>
          <w:rFonts w:ascii="Book Antiqua" w:hAnsi="Book Antiqua"/>
          <w:sz w:val="40"/>
          <w:szCs w:val="40"/>
        </w:rPr>
      </w:pPr>
      <w:r w:rsidRPr="00061A53">
        <w:rPr>
          <w:rFonts w:ascii="Book Antiqua" w:hAnsi="Book Antiqua"/>
          <w:sz w:val="40"/>
          <w:szCs w:val="40"/>
        </w:rPr>
        <w:t xml:space="preserve">Melanie Ann (Bowen) </w:t>
      </w:r>
      <w:proofErr w:type="spellStart"/>
      <w:r w:rsidRPr="00061A53">
        <w:rPr>
          <w:rFonts w:ascii="Book Antiqua" w:hAnsi="Book Antiqua"/>
          <w:sz w:val="40"/>
          <w:szCs w:val="40"/>
        </w:rPr>
        <w:t>Reihman</w:t>
      </w:r>
      <w:proofErr w:type="spellEnd"/>
    </w:p>
    <w:p w14:paraId="158F04EE" w14:textId="5B0E043C" w:rsidR="00061A53" w:rsidRPr="00061A53" w:rsidRDefault="00061A53" w:rsidP="00061A53">
      <w:pPr>
        <w:spacing w:after="0" w:line="240" w:lineRule="auto"/>
        <w:jc w:val="center"/>
        <w:rPr>
          <w:rFonts w:ascii="Book Antiqua" w:hAnsi="Book Antiqua"/>
          <w:sz w:val="40"/>
          <w:szCs w:val="40"/>
        </w:rPr>
      </w:pPr>
      <w:r w:rsidRPr="00061A53">
        <w:rPr>
          <w:rFonts w:ascii="Book Antiqua" w:hAnsi="Book Antiqua"/>
          <w:sz w:val="40"/>
          <w:szCs w:val="40"/>
        </w:rPr>
        <w:t>October 16, 1958 – October 6, 2020</w:t>
      </w:r>
    </w:p>
    <w:p w14:paraId="2967961E" w14:textId="77777777" w:rsidR="00061A53" w:rsidRPr="00061A53" w:rsidRDefault="00061A53" w:rsidP="00061A53">
      <w:pPr>
        <w:spacing w:after="0" w:line="240" w:lineRule="auto"/>
        <w:jc w:val="center"/>
        <w:rPr>
          <w:rFonts w:ascii="Book Antiqua" w:hAnsi="Book Antiqua"/>
          <w:sz w:val="30"/>
          <w:szCs w:val="30"/>
        </w:rPr>
      </w:pPr>
    </w:p>
    <w:p w14:paraId="5F73EDC3" w14:textId="1D1F6FCD" w:rsidR="00061A53" w:rsidRPr="00061A53" w:rsidRDefault="00061A53" w:rsidP="00061A53">
      <w:pPr>
        <w:spacing w:after="0" w:line="240" w:lineRule="auto"/>
        <w:jc w:val="center"/>
        <w:rPr>
          <w:rFonts w:ascii="Book Antiqua" w:hAnsi="Book Antiqua"/>
          <w:sz w:val="30"/>
          <w:szCs w:val="30"/>
        </w:rPr>
      </w:pPr>
      <w:r w:rsidRPr="00061A53">
        <w:rPr>
          <w:rFonts w:ascii="Book Antiqua" w:hAnsi="Book Antiqua"/>
          <w:noProof/>
          <w:sz w:val="30"/>
          <w:szCs w:val="30"/>
        </w:rPr>
        <w:drawing>
          <wp:inline distT="0" distB="0" distL="0" distR="0" wp14:anchorId="16595C49" wp14:editId="48666AE5">
            <wp:extent cx="4162425" cy="3234773"/>
            <wp:effectExtent l="0" t="0" r="0" b="3810"/>
            <wp:docPr id="1756264085"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78825" cy="3247518"/>
                    </a:xfrm>
                    <a:prstGeom prst="rect">
                      <a:avLst/>
                    </a:prstGeom>
                    <a:noFill/>
                    <a:ln>
                      <a:noFill/>
                    </a:ln>
                  </pic:spPr>
                </pic:pic>
              </a:graphicData>
            </a:graphic>
          </wp:inline>
        </w:drawing>
      </w:r>
    </w:p>
    <w:p w14:paraId="2D6DE90D" w14:textId="2D6619B7" w:rsidR="00061A53" w:rsidRPr="00061A53" w:rsidRDefault="00061A53" w:rsidP="00061A53">
      <w:pPr>
        <w:spacing w:after="0" w:line="240" w:lineRule="auto"/>
        <w:jc w:val="center"/>
        <w:rPr>
          <w:rFonts w:ascii="Book Antiqua" w:hAnsi="Book Antiqua"/>
          <w:sz w:val="30"/>
          <w:szCs w:val="30"/>
        </w:rPr>
      </w:pPr>
      <w:r w:rsidRPr="00061A53">
        <w:rPr>
          <w:rFonts w:ascii="Book Antiqua" w:hAnsi="Book Antiqua"/>
          <w:sz w:val="30"/>
          <w:szCs w:val="30"/>
        </w:rPr>
        <w:t>Photo by PLS</w:t>
      </w:r>
    </w:p>
    <w:p w14:paraId="17C82DF5" w14:textId="77777777" w:rsidR="00061A53" w:rsidRPr="00061A53" w:rsidRDefault="00061A53" w:rsidP="00061A53">
      <w:pPr>
        <w:spacing w:after="0" w:line="240" w:lineRule="auto"/>
        <w:rPr>
          <w:rFonts w:ascii="Book Antiqua" w:hAnsi="Book Antiqua"/>
          <w:sz w:val="30"/>
          <w:szCs w:val="30"/>
        </w:rPr>
      </w:pPr>
    </w:p>
    <w:p w14:paraId="28C3B9F4" w14:textId="3E6C6FA0" w:rsidR="0009452F" w:rsidRDefault="00061A53" w:rsidP="00061A53">
      <w:pPr>
        <w:spacing w:after="0" w:line="240" w:lineRule="auto"/>
        <w:rPr>
          <w:rFonts w:ascii="Book Antiqua" w:hAnsi="Book Antiqua"/>
          <w:sz w:val="30"/>
          <w:szCs w:val="30"/>
        </w:rPr>
      </w:pPr>
      <w:r w:rsidRPr="00061A53">
        <w:rPr>
          <w:rFonts w:ascii="Book Antiqua" w:hAnsi="Book Antiqua"/>
          <w:sz w:val="30"/>
          <w:szCs w:val="30"/>
        </w:rPr>
        <w:t xml:space="preserve">   </w:t>
      </w:r>
      <w:r w:rsidR="008322EE" w:rsidRPr="00061A53">
        <w:rPr>
          <w:rFonts w:ascii="Book Antiqua" w:hAnsi="Book Antiqua"/>
          <w:sz w:val="30"/>
          <w:szCs w:val="30"/>
        </w:rPr>
        <w:t xml:space="preserve">Melanie Ann (Bowen) </w:t>
      </w:r>
      <w:proofErr w:type="spellStart"/>
      <w:r w:rsidR="008322EE" w:rsidRPr="00061A53">
        <w:rPr>
          <w:rFonts w:ascii="Book Antiqua" w:hAnsi="Book Antiqua"/>
          <w:sz w:val="30"/>
          <w:szCs w:val="30"/>
        </w:rPr>
        <w:t>Reihman</w:t>
      </w:r>
      <w:proofErr w:type="spellEnd"/>
      <w:r w:rsidR="008322EE" w:rsidRPr="00061A53">
        <w:rPr>
          <w:rFonts w:ascii="Book Antiqua" w:hAnsi="Book Antiqua"/>
          <w:sz w:val="30"/>
          <w:szCs w:val="30"/>
        </w:rPr>
        <w:t xml:space="preserve">, 61 of Cincinnati, Ohio passed away October 6, </w:t>
      </w:r>
      <w:proofErr w:type="gramStart"/>
      <w:r w:rsidR="008322EE" w:rsidRPr="00061A53">
        <w:rPr>
          <w:rFonts w:ascii="Book Antiqua" w:hAnsi="Book Antiqua"/>
          <w:sz w:val="30"/>
          <w:szCs w:val="30"/>
        </w:rPr>
        <w:t>2020</w:t>
      </w:r>
      <w:proofErr w:type="gramEnd"/>
      <w:r w:rsidR="008322EE" w:rsidRPr="00061A53">
        <w:rPr>
          <w:rFonts w:ascii="Book Antiqua" w:hAnsi="Book Antiqua"/>
          <w:sz w:val="30"/>
          <w:szCs w:val="30"/>
        </w:rPr>
        <w:t xml:space="preserve"> at Hospice Home of Cincinnati after a </w:t>
      </w:r>
      <w:proofErr w:type="gramStart"/>
      <w:r w:rsidR="008322EE" w:rsidRPr="00061A53">
        <w:rPr>
          <w:rFonts w:ascii="Book Antiqua" w:hAnsi="Book Antiqua"/>
          <w:sz w:val="30"/>
          <w:szCs w:val="30"/>
        </w:rPr>
        <w:t>two and a half year</w:t>
      </w:r>
      <w:proofErr w:type="gramEnd"/>
      <w:r w:rsidR="008322EE" w:rsidRPr="00061A53">
        <w:rPr>
          <w:rFonts w:ascii="Book Antiqua" w:hAnsi="Book Antiqua"/>
          <w:sz w:val="30"/>
          <w:szCs w:val="30"/>
        </w:rPr>
        <w:t xml:space="preserve"> battle with breast and bone cancer. She was born October 16, </w:t>
      </w:r>
      <w:proofErr w:type="gramStart"/>
      <w:r w:rsidR="008322EE" w:rsidRPr="00061A53">
        <w:rPr>
          <w:rFonts w:ascii="Book Antiqua" w:hAnsi="Book Antiqua"/>
          <w:sz w:val="30"/>
          <w:szCs w:val="30"/>
        </w:rPr>
        <w:t>1958</w:t>
      </w:r>
      <w:proofErr w:type="gramEnd"/>
      <w:r w:rsidR="008322EE" w:rsidRPr="00061A53">
        <w:rPr>
          <w:rFonts w:ascii="Book Antiqua" w:hAnsi="Book Antiqua"/>
          <w:sz w:val="30"/>
          <w:szCs w:val="30"/>
        </w:rPr>
        <w:t xml:space="preserve"> in Decatur to Allen and Ann Bowen. She was married to David Reihman on July 17, </w:t>
      </w:r>
      <w:proofErr w:type="gramStart"/>
      <w:r w:rsidR="008322EE" w:rsidRPr="00061A53">
        <w:rPr>
          <w:rFonts w:ascii="Book Antiqua" w:hAnsi="Book Antiqua"/>
          <w:sz w:val="30"/>
          <w:szCs w:val="30"/>
        </w:rPr>
        <w:t>1982</w:t>
      </w:r>
      <w:proofErr w:type="gramEnd"/>
      <w:r w:rsidR="008322EE" w:rsidRPr="00061A53">
        <w:rPr>
          <w:rFonts w:ascii="Book Antiqua" w:hAnsi="Book Antiqua"/>
          <w:sz w:val="30"/>
          <w:szCs w:val="30"/>
        </w:rPr>
        <w:t xml:space="preserve"> in Decatur.</w:t>
      </w:r>
      <w:r w:rsidR="008322EE" w:rsidRPr="00061A53">
        <w:rPr>
          <w:rFonts w:ascii="Book Antiqua" w:hAnsi="Book Antiqua"/>
          <w:sz w:val="30"/>
          <w:szCs w:val="30"/>
        </w:rPr>
        <w:br/>
      </w:r>
      <w:r w:rsidRPr="00061A53">
        <w:rPr>
          <w:rFonts w:ascii="Book Antiqua" w:hAnsi="Book Antiqua"/>
          <w:sz w:val="30"/>
          <w:szCs w:val="30"/>
        </w:rPr>
        <w:t xml:space="preserve">   </w:t>
      </w:r>
      <w:r w:rsidR="008322EE" w:rsidRPr="00061A53">
        <w:rPr>
          <w:rFonts w:ascii="Book Antiqua" w:hAnsi="Book Antiqua"/>
          <w:sz w:val="30"/>
          <w:szCs w:val="30"/>
        </w:rPr>
        <w:t>She was a 1977 graduate of Adams Central High School and graduated from Purdue University in 1982. She taught pre-school at Pleasant Park Preschool for 21 years. She loved teaching the little people. She enjoyed their yearly summer vacation to Hilton Head Island and loved working with her flowers. She had many friends and truly enjoyed life. She was a wonderful daughter and sister, a loving wife, mother and grandmother. Her grandkids were the love of her life.</w:t>
      </w:r>
      <w:r w:rsidR="008322EE" w:rsidRPr="00061A53">
        <w:rPr>
          <w:rFonts w:ascii="Book Antiqua" w:hAnsi="Book Antiqua"/>
          <w:sz w:val="30"/>
          <w:szCs w:val="30"/>
        </w:rPr>
        <w:br/>
      </w:r>
      <w:r w:rsidRPr="00061A53">
        <w:rPr>
          <w:rFonts w:ascii="Book Antiqua" w:hAnsi="Book Antiqua"/>
          <w:sz w:val="30"/>
          <w:szCs w:val="30"/>
        </w:rPr>
        <w:t xml:space="preserve">   </w:t>
      </w:r>
      <w:r w:rsidR="008322EE" w:rsidRPr="00061A53">
        <w:rPr>
          <w:rFonts w:ascii="Book Antiqua" w:hAnsi="Book Antiqua"/>
          <w:sz w:val="30"/>
          <w:szCs w:val="30"/>
        </w:rPr>
        <w:t xml:space="preserve">She is survived by her parents of Decatur; her husband David; two children, Nicholas and Carli; grandchildren, Makenzie and Aidan, all of Cincinnati, Ohio; sister Lisa (Rex) Harris of West Chester, Ohio; and very special friend and cousin Diane (Tim) </w:t>
      </w:r>
      <w:proofErr w:type="spellStart"/>
      <w:r w:rsidR="008322EE" w:rsidRPr="00061A53">
        <w:rPr>
          <w:rFonts w:ascii="Book Antiqua" w:hAnsi="Book Antiqua"/>
          <w:sz w:val="30"/>
          <w:szCs w:val="30"/>
        </w:rPr>
        <w:t>Zeser</w:t>
      </w:r>
      <w:proofErr w:type="spellEnd"/>
      <w:r w:rsidR="008322EE" w:rsidRPr="00061A53">
        <w:rPr>
          <w:rFonts w:ascii="Book Antiqua" w:hAnsi="Book Antiqua"/>
          <w:sz w:val="30"/>
          <w:szCs w:val="30"/>
        </w:rPr>
        <w:t xml:space="preserve"> of Decatur.</w:t>
      </w:r>
      <w:r w:rsidR="008322EE" w:rsidRPr="00061A53">
        <w:rPr>
          <w:rFonts w:ascii="Book Antiqua" w:hAnsi="Book Antiqua"/>
          <w:sz w:val="30"/>
          <w:szCs w:val="30"/>
        </w:rPr>
        <w:br/>
      </w:r>
      <w:r w:rsidRPr="00061A53">
        <w:rPr>
          <w:rFonts w:ascii="Book Antiqua" w:hAnsi="Book Antiqua"/>
          <w:sz w:val="30"/>
          <w:szCs w:val="30"/>
        </w:rPr>
        <w:t xml:space="preserve">   </w:t>
      </w:r>
      <w:r w:rsidR="008322EE" w:rsidRPr="00061A53">
        <w:rPr>
          <w:rFonts w:ascii="Book Antiqua" w:hAnsi="Book Antiqua"/>
          <w:sz w:val="30"/>
          <w:szCs w:val="30"/>
        </w:rPr>
        <w:t>A memorial visitation will be held at Vorhis &amp; Ryan Funeral Home, 11365 Springfield Pile, Springdale, Ohio from 11 a.m. to 2 p.m. on Saturday, October 17 with service to follow.</w:t>
      </w:r>
      <w:r w:rsidRPr="00061A53">
        <w:rPr>
          <w:rFonts w:ascii="Book Antiqua" w:hAnsi="Book Antiqua"/>
          <w:sz w:val="30"/>
          <w:szCs w:val="30"/>
        </w:rPr>
        <w:t xml:space="preserve">  </w:t>
      </w:r>
      <w:r w:rsidR="008322EE" w:rsidRPr="00061A53">
        <w:rPr>
          <w:rFonts w:ascii="Book Antiqua" w:hAnsi="Book Antiqua"/>
          <w:sz w:val="30"/>
          <w:szCs w:val="30"/>
        </w:rPr>
        <w:t>A memorial service will also be held at 11 a.m. at the Decatur Cemetery on Saturday, October 24 with Rev. Ernie Suman officiating.</w:t>
      </w:r>
      <w:r w:rsidR="008322EE" w:rsidRPr="00061A53">
        <w:rPr>
          <w:rFonts w:ascii="Book Antiqua" w:hAnsi="Book Antiqua"/>
          <w:sz w:val="30"/>
          <w:szCs w:val="30"/>
        </w:rPr>
        <w:br/>
      </w:r>
      <w:r w:rsidRPr="00061A53">
        <w:rPr>
          <w:rFonts w:ascii="Book Antiqua" w:hAnsi="Book Antiqua"/>
          <w:sz w:val="30"/>
          <w:szCs w:val="30"/>
        </w:rPr>
        <w:t xml:space="preserve">   </w:t>
      </w:r>
      <w:r w:rsidR="008322EE" w:rsidRPr="00061A53">
        <w:rPr>
          <w:rFonts w:ascii="Book Antiqua" w:hAnsi="Book Antiqua"/>
          <w:sz w:val="30"/>
          <w:szCs w:val="30"/>
        </w:rPr>
        <w:t>Memorials may be made to the Adams County Cancer Coalition, 313 W. Jefferson St. #302, Decatur, Indiana 46733.</w:t>
      </w:r>
    </w:p>
    <w:p w14:paraId="4F6DF540" w14:textId="77777777" w:rsidR="00061A53" w:rsidRPr="00061A53" w:rsidRDefault="00061A53" w:rsidP="00061A53">
      <w:pPr>
        <w:spacing w:after="0" w:line="240" w:lineRule="auto"/>
        <w:rPr>
          <w:rFonts w:ascii="Book Antiqua" w:hAnsi="Book Antiqua"/>
          <w:sz w:val="30"/>
          <w:szCs w:val="30"/>
        </w:rPr>
      </w:pPr>
    </w:p>
    <w:p w14:paraId="695AF03D" w14:textId="640EE95D" w:rsidR="008322EE" w:rsidRPr="00061A53" w:rsidRDefault="008322EE" w:rsidP="00061A53">
      <w:pPr>
        <w:spacing w:after="0" w:line="240" w:lineRule="auto"/>
        <w:rPr>
          <w:rFonts w:ascii="Book Antiqua" w:hAnsi="Book Antiqua"/>
          <w:sz w:val="30"/>
          <w:szCs w:val="30"/>
        </w:rPr>
      </w:pPr>
      <w:r w:rsidRPr="00061A53">
        <w:rPr>
          <w:rFonts w:ascii="Book Antiqua" w:hAnsi="Book Antiqua"/>
          <w:sz w:val="30"/>
          <w:szCs w:val="30"/>
        </w:rPr>
        <w:t>Berne Witness, Adams County, Indiana</w:t>
      </w:r>
    </w:p>
    <w:p w14:paraId="5AF06DF0" w14:textId="5F4F029F" w:rsidR="008322EE" w:rsidRPr="00061A53" w:rsidRDefault="008322EE" w:rsidP="00061A53">
      <w:pPr>
        <w:spacing w:after="0" w:line="240" w:lineRule="auto"/>
        <w:rPr>
          <w:rFonts w:ascii="Book Antiqua" w:hAnsi="Book Antiqua"/>
          <w:sz w:val="30"/>
          <w:szCs w:val="30"/>
        </w:rPr>
      </w:pPr>
      <w:r w:rsidRPr="00061A53">
        <w:rPr>
          <w:rFonts w:ascii="Book Antiqua" w:hAnsi="Book Antiqua"/>
          <w:sz w:val="30"/>
          <w:szCs w:val="30"/>
        </w:rPr>
        <w:t>October 14, 2020</w:t>
      </w:r>
    </w:p>
    <w:sectPr w:rsidR="008322EE" w:rsidRPr="00061A53" w:rsidSect="00061A53">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116A"/>
    <w:multiLevelType w:val="multilevel"/>
    <w:tmpl w:val="9246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3124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9BC"/>
    <w:rsid w:val="00061A53"/>
    <w:rsid w:val="0009452F"/>
    <w:rsid w:val="000F5DC1"/>
    <w:rsid w:val="00103D76"/>
    <w:rsid w:val="001401DF"/>
    <w:rsid w:val="0023497A"/>
    <w:rsid w:val="00255567"/>
    <w:rsid w:val="003E06D2"/>
    <w:rsid w:val="008322EE"/>
    <w:rsid w:val="008B3D25"/>
    <w:rsid w:val="009308CD"/>
    <w:rsid w:val="00AC41AD"/>
    <w:rsid w:val="00BE4B14"/>
    <w:rsid w:val="00C16E2C"/>
    <w:rsid w:val="00D04C2D"/>
    <w:rsid w:val="00DB69BC"/>
    <w:rsid w:val="00EA7E13"/>
    <w:rsid w:val="00ED116B"/>
    <w:rsid w:val="00FA7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7BCE"/>
  <w15:chartTrackingRefBased/>
  <w15:docId w15:val="{A2D2B2F0-A631-4C79-B12F-F52076F1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9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9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9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9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9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9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9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9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9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9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9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9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9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9BC"/>
    <w:rPr>
      <w:rFonts w:eastAsiaTheme="majorEastAsia" w:cstheme="majorBidi"/>
      <w:color w:val="272727" w:themeColor="text1" w:themeTint="D8"/>
    </w:rPr>
  </w:style>
  <w:style w:type="paragraph" w:styleId="Title">
    <w:name w:val="Title"/>
    <w:basedOn w:val="Normal"/>
    <w:next w:val="Normal"/>
    <w:link w:val="TitleChar"/>
    <w:uiPriority w:val="10"/>
    <w:qFormat/>
    <w:rsid w:val="00DB69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9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9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9BC"/>
    <w:pPr>
      <w:spacing w:before="160"/>
      <w:jc w:val="center"/>
    </w:pPr>
    <w:rPr>
      <w:i/>
      <w:iCs/>
      <w:color w:val="404040" w:themeColor="text1" w:themeTint="BF"/>
    </w:rPr>
  </w:style>
  <w:style w:type="character" w:customStyle="1" w:styleId="QuoteChar">
    <w:name w:val="Quote Char"/>
    <w:basedOn w:val="DefaultParagraphFont"/>
    <w:link w:val="Quote"/>
    <w:uiPriority w:val="29"/>
    <w:rsid w:val="00DB69BC"/>
    <w:rPr>
      <w:i/>
      <w:iCs/>
      <w:color w:val="404040" w:themeColor="text1" w:themeTint="BF"/>
    </w:rPr>
  </w:style>
  <w:style w:type="paragraph" w:styleId="ListParagraph">
    <w:name w:val="List Paragraph"/>
    <w:basedOn w:val="Normal"/>
    <w:uiPriority w:val="34"/>
    <w:qFormat/>
    <w:rsid w:val="00DB69BC"/>
    <w:pPr>
      <w:ind w:left="720"/>
      <w:contextualSpacing/>
    </w:pPr>
  </w:style>
  <w:style w:type="character" w:styleId="IntenseEmphasis">
    <w:name w:val="Intense Emphasis"/>
    <w:basedOn w:val="DefaultParagraphFont"/>
    <w:uiPriority w:val="21"/>
    <w:qFormat/>
    <w:rsid w:val="00DB69BC"/>
    <w:rPr>
      <w:i/>
      <w:iCs/>
      <w:color w:val="0F4761" w:themeColor="accent1" w:themeShade="BF"/>
    </w:rPr>
  </w:style>
  <w:style w:type="paragraph" w:styleId="IntenseQuote">
    <w:name w:val="Intense Quote"/>
    <w:basedOn w:val="Normal"/>
    <w:next w:val="Normal"/>
    <w:link w:val="IntenseQuoteChar"/>
    <w:uiPriority w:val="30"/>
    <w:qFormat/>
    <w:rsid w:val="00DB6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9BC"/>
    <w:rPr>
      <w:i/>
      <w:iCs/>
      <w:color w:val="0F4761" w:themeColor="accent1" w:themeShade="BF"/>
    </w:rPr>
  </w:style>
  <w:style w:type="character" w:styleId="IntenseReference">
    <w:name w:val="Intense Reference"/>
    <w:basedOn w:val="DefaultParagraphFont"/>
    <w:uiPriority w:val="32"/>
    <w:qFormat/>
    <w:rsid w:val="00DB69BC"/>
    <w:rPr>
      <w:b/>
      <w:bCs/>
      <w:smallCaps/>
      <w:color w:val="0F4761" w:themeColor="accent1" w:themeShade="BF"/>
      <w:spacing w:val="5"/>
    </w:rPr>
  </w:style>
  <w:style w:type="character" w:styleId="Hyperlink">
    <w:name w:val="Hyperlink"/>
    <w:basedOn w:val="DefaultParagraphFont"/>
    <w:uiPriority w:val="99"/>
    <w:unhideWhenUsed/>
    <w:rsid w:val="009308CD"/>
    <w:rPr>
      <w:color w:val="467886" w:themeColor="hyperlink"/>
      <w:u w:val="single"/>
    </w:rPr>
  </w:style>
  <w:style w:type="character" w:styleId="UnresolvedMention">
    <w:name w:val="Unresolved Mention"/>
    <w:basedOn w:val="DefaultParagraphFont"/>
    <w:uiPriority w:val="99"/>
    <w:semiHidden/>
    <w:unhideWhenUsed/>
    <w:rsid w:val="009308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273</Words>
  <Characters>1333</Characters>
  <Application>Microsoft Office Word</Application>
  <DocSecurity>0</DocSecurity>
  <Lines>30</Lines>
  <Paragraphs>3</Paragraphs>
  <ScaleCrop>false</ScaleCrop>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2025-09-12T17:10:00Z</dcterms:created>
  <dcterms:modified xsi:type="dcterms:W3CDTF">2026-10-21T13:29:00Z</dcterms:modified>
</cp:coreProperties>
</file>