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DCC21" w14:textId="256D7AD0" w:rsidR="00A004D4" w:rsidRPr="00A004D4" w:rsidRDefault="00A004D4" w:rsidP="00A004D4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A004D4">
        <w:rPr>
          <w:rFonts w:ascii="Book Antiqua" w:hAnsi="Book Antiqua"/>
          <w:sz w:val="40"/>
          <w:szCs w:val="40"/>
        </w:rPr>
        <w:t>Gary Lee Meyer</w:t>
      </w:r>
    </w:p>
    <w:p w14:paraId="3A19330E" w14:textId="3AA0ADD5" w:rsidR="00A004D4" w:rsidRPr="00A004D4" w:rsidRDefault="00A004D4" w:rsidP="00A004D4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A004D4">
        <w:rPr>
          <w:rFonts w:ascii="Book Antiqua" w:hAnsi="Book Antiqua"/>
          <w:sz w:val="40"/>
          <w:szCs w:val="40"/>
        </w:rPr>
        <w:t>December 24, 1947 – January 11, 2024</w:t>
      </w:r>
    </w:p>
    <w:p w14:paraId="51041EE7" w14:textId="77777777" w:rsidR="00A004D4" w:rsidRPr="00A004D4" w:rsidRDefault="00A004D4" w:rsidP="00A004D4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5B8B8F99" w14:textId="5708D04A" w:rsidR="00A004D4" w:rsidRDefault="00A004D4" w:rsidP="00A004D4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noProof/>
        </w:rPr>
        <w:drawing>
          <wp:inline distT="0" distB="0" distL="0" distR="0" wp14:anchorId="2285A810" wp14:editId="7AE1AA6C">
            <wp:extent cx="4105275" cy="2835534"/>
            <wp:effectExtent l="0" t="0" r="0" b="3175"/>
            <wp:docPr id="2141972988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90" b="8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569" cy="284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78524" w14:textId="5A29CD35" w:rsidR="00A004D4" w:rsidRPr="00A004D4" w:rsidRDefault="00A004D4" w:rsidP="00A004D4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Photo by Deb Curry</w:t>
      </w:r>
    </w:p>
    <w:p w14:paraId="64AF2628" w14:textId="77777777" w:rsidR="00A004D4" w:rsidRPr="00A004D4" w:rsidRDefault="00A004D4" w:rsidP="00A004D4">
      <w:pPr>
        <w:rPr>
          <w:rFonts w:ascii="Book Antiqua" w:hAnsi="Book Antiqua"/>
          <w:sz w:val="30"/>
          <w:szCs w:val="30"/>
        </w:rPr>
      </w:pPr>
    </w:p>
    <w:p w14:paraId="44EA6E40" w14:textId="57159668" w:rsidR="0050498E" w:rsidRPr="00A004D4" w:rsidRDefault="00A004D4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A004D4">
        <w:rPr>
          <w:rFonts w:ascii="Book Antiqua" w:hAnsi="Book Antiqua"/>
          <w:sz w:val="30"/>
          <w:szCs w:val="30"/>
        </w:rPr>
        <w:t xml:space="preserve">   </w:t>
      </w:r>
      <w:r w:rsidR="0050498E" w:rsidRPr="00A004D4">
        <w:rPr>
          <w:rFonts w:ascii="Book Antiqua" w:hAnsi="Book Antiqua"/>
          <w:sz w:val="30"/>
          <w:szCs w:val="30"/>
        </w:rPr>
        <w:t>Gary Lee Meyer, 76, of Decatur, Indiana passed away on Thursday morning, January 11, 2024, at Lutheran Hospital in Fort Wayne, Indiana.</w:t>
      </w:r>
      <w:r w:rsidRPr="00A004D4">
        <w:rPr>
          <w:rFonts w:ascii="Book Antiqua" w:hAnsi="Book Antiqua"/>
          <w:sz w:val="30"/>
          <w:szCs w:val="30"/>
        </w:rPr>
        <w:t xml:space="preserve">  </w:t>
      </w:r>
      <w:r w:rsidR="0050498E" w:rsidRPr="00A004D4">
        <w:rPr>
          <w:rFonts w:ascii="Book Antiqua" w:hAnsi="Book Antiqua"/>
          <w:sz w:val="30"/>
          <w:szCs w:val="30"/>
        </w:rPr>
        <w:t>He was born on December 24, 1947, in Decatur, Indiana to the late John E.  Meyer and Nola</w:t>
      </w:r>
      <w:r w:rsidRPr="00A004D4">
        <w:rPr>
          <w:rFonts w:ascii="Book Antiqua" w:hAnsi="Book Antiqua"/>
          <w:sz w:val="30"/>
          <w:szCs w:val="30"/>
        </w:rPr>
        <w:t xml:space="preserve"> </w:t>
      </w:r>
      <w:r w:rsidR="0050498E" w:rsidRPr="00A004D4">
        <w:rPr>
          <w:rFonts w:ascii="Book Antiqua" w:hAnsi="Book Antiqua"/>
          <w:sz w:val="30"/>
          <w:szCs w:val="30"/>
        </w:rPr>
        <w:t>Faye (Mauller) Meyer                          </w:t>
      </w:r>
    </w:p>
    <w:p w14:paraId="490BA40E" w14:textId="7997B97D" w:rsidR="0050498E" w:rsidRPr="00A004D4" w:rsidRDefault="00A004D4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A004D4">
        <w:rPr>
          <w:rFonts w:ascii="Book Antiqua" w:hAnsi="Book Antiqua"/>
          <w:sz w:val="30"/>
          <w:szCs w:val="30"/>
        </w:rPr>
        <w:t xml:space="preserve">   </w:t>
      </w:r>
      <w:r w:rsidR="0050498E" w:rsidRPr="00A004D4">
        <w:rPr>
          <w:rFonts w:ascii="Book Antiqua" w:hAnsi="Book Antiqua"/>
          <w:sz w:val="30"/>
          <w:szCs w:val="30"/>
        </w:rPr>
        <w:t>Gary was a member of Decatur Eagles #2653, V.F.W. #6236, Moose Lodge #1311, American Legion Post #43. </w:t>
      </w:r>
      <w:r w:rsidRPr="00A004D4">
        <w:rPr>
          <w:rFonts w:ascii="Book Antiqua" w:hAnsi="Book Antiqua"/>
          <w:sz w:val="30"/>
          <w:szCs w:val="30"/>
        </w:rPr>
        <w:t xml:space="preserve"> </w:t>
      </w:r>
      <w:r w:rsidR="0050498E" w:rsidRPr="00A004D4">
        <w:rPr>
          <w:rFonts w:ascii="Book Antiqua" w:hAnsi="Book Antiqua"/>
          <w:sz w:val="30"/>
          <w:szCs w:val="30"/>
        </w:rPr>
        <w:t>He was a Heavy Equipment Operator for the Local Union #103.  Gary loved his children, grandchildren, great-grandchildren and spending time with his family.</w:t>
      </w:r>
    </w:p>
    <w:p w14:paraId="5EA18C65" w14:textId="0B90F4EA" w:rsidR="0050498E" w:rsidRPr="00A004D4" w:rsidRDefault="00A004D4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A004D4">
        <w:rPr>
          <w:rFonts w:ascii="Book Antiqua" w:hAnsi="Book Antiqua"/>
          <w:sz w:val="30"/>
          <w:szCs w:val="30"/>
        </w:rPr>
        <w:t xml:space="preserve">   </w:t>
      </w:r>
      <w:r w:rsidR="0050498E" w:rsidRPr="00A004D4">
        <w:rPr>
          <w:rFonts w:ascii="Book Antiqua" w:hAnsi="Book Antiqua"/>
          <w:sz w:val="30"/>
          <w:szCs w:val="30"/>
        </w:rPr>
        <w:t>He is survived by his son, Nick (Genevive) Meyer of Hoagland, Indiana; sister, Linda (Greg) Clifton of Decatur, Indiana; twin brother, Larry (Patty) Meyer Decatur, Indiana; lifetime companion, Jeanne Harvey of Decatur, Indiana; nine grandchildren and five great-grandchildren. </w:t>
      </w:r>
    </w:p>
    <w:p w14:paraId="7693DA53" w14:textId="0B1FE806" w:rsidR="0050498E" w:rsidRPr="00A004D4" w:rsidRDefault="00A004D4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A004D4">
        <w:rPr>
          <w:rFonts w:ascii="Book Antiqua" w:hAnsi="Book Antiqua"/>
          <w:sz w:val="30"/>
          <w:szCs w:val="30"/>
        </w:rPr>
        <w:t xml:space="preserve">   </w:t>
      </w:r>
      <w:r w:rsidR="0050498E" w:rsidRPr="00A004D4">
        <w:rPr>
          <w:rFonts w:ascii="Book Antiqua" w:hAnsi="Book Antiqua"/>
          <w:sz w:val="30"/>
          <w:szCs w:val="30"/>
        </w:rPr>
        <w:t>In addition to his parents, Gary was preceded in death by a sister, Janet Tharp; two brothers, John and Danny Meyer.</w:t>
      </w:r>
    </w:p>
    <w:p w14:paraId="22D7E52F" w14:textId="3647906F" w:rsidR="0050498E" w:rsidRPr="00A004D4" w:rsidRDefault="00A004D4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A004D4">
        <w:rPr>
          <w:rFonts w:ascii="Book Antiqua" w:hAnsi="Book Antiqua"/>
          <w:sz w:val="30"/>
          <w:szCs w:val="30"/>
        </w:rPr>
        <w:t xml:space="preserve">   </w:t>
      </w:r>
      <w:r w:rsidR="0050498E" w:rsidRPr="00A004D4">
        <w:rPr>
          <w:rFonts w:ascii="Book Antiqua" w:hAnsi="Book Antiqua"/>
          <w:sz w:val="30"/>
          <w:szCs w:val="30"/>
        </w:rPr>
        <w:t xml:space="preserve">Private family services and </w:t>
      </w:r>
      <w:proofErr w:type="gramStart"/>
      <w:r w:rsidR="0050498E" w:rsidRPr="00A004D4">
        <w:rPr>
          <w:rFonts w:ascii="Book Antiqua" w:hAnsi="Book Antiqua"/>
          <w:sz w:val="30"/>
          <w:szCs w:val="30"/>
        </w:rPr>
        <w:t>burial</w:t>
      </w:r>
      <w:proofErr w:type="gramEnd"/>
      <w:r w:rsidR="0050498E" w:rsidRPr="00A004D4">
        <w:rPr>
          <w:rFonts w:ascii="Book Antiqua" w:hAnsi="Book Antiqua"/>
          <w:sz w:val="30"/>
          <w:szCs w:val="30"/>
        </w:rPr>
        <w:t xml:space="preserve"> will take place at Decatur Cemetery.  Preferred memorials are to ACCF – Cancer Fund.  </w:t>
      </w:r>
    </w:p>
    <w:p w14:paraId="3BDE3112" w14:textId="77777777" w:rsidR="0050498E" w:rsidRPr="00A004D4" w:rsidRDefault="0050498E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4F7FFADD" w14:textId="124F0ADE" w:rsidR="0050498E" w:rsidRPr="00A004D4" w:rsidRDefault="0050498E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A004D4">
        <w:rPr>
          <w:rFonts w:ascii="Book Antiqua" w:hAnsi="Book Antiqua"/>
          <w:sz w:val="30"/>
          <w:szCs w:val="30"/>
        </w:rPr>
        <w:t>Zwick and Jahn Funeral Homes, Adams County, Indiana</w:t>
      </w:r>
    </w:p>
    <w:p w14:paraId="016C881E" w14:textId="1ABD73CE" w:rsidR="0050498E" w:rsidRPr="00A004D4" w:rsidRDefault="0050498E" w:rsidP="00A004D4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A004D4">
        <w:rPr>
          <w:rFonts w:ascii="Book Antiqua" w:hAnsi="Book Antiqua"/>
          <w:sz w:val="30"/>
          <w:szCs w:val="30"/>
        </w:rPr>
        <w:t>January 15, 2024</w:t>
      </w:r>
    </w:p>
    <w:p w14:paraId="01E0FCFA" w14:textId="77777777" w:rsidR="0050498E" w:rsidRDefault="0050498E"/>
    <w:sectPr w:rsidR="0050498E" w:rsidSect="00A004D4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98E"/>
    <w:rsid w:val="0050498E"/>
    <w:rsid w:val="009B5099"/>
    <w:rsid w:val="00A0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A3EF"/>
  <w15:chartTrackingRefBased/>
  <w15:docId w15:val="{B70435F8-BD2E-4EC2-9077-DF579305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4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5049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8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2024-01-15T14:48:00Z</dcterms:created>
  <dcterms:modified xsi:type="dcterms:W3CDTF">2026-10-04T23:31:00Z</dcterms:modified>
</cp:coreProperties>
</file>