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EBC23" w14:textId="17A4AA99" w:rsidR="003A3544" w:rsidRPr="003A3544" w:rsidRDefault="003A3544" w:rsidP="003A3544">
      <w:pPr>
        <w:spacing w:after="0" w:line="240" w:lineRule="auto"/>
        <w:jc w:val="center"/>
        <w:rPr>
          <w:rFonts w:ascii="Book Antiqua" w:hAnsi="Book Antiqua"/>
          <w:sz w:val="40"/>
          <w:szCs w:val="40"/>
        </w:rPr>
      </w:pPr>
      <w:r w:rsidRPr="003A3544">
        <w:rPr>
          <w:rFonts w:ascii="Book Antiqua" w:hAnsi="Book Antiqua"/>
          <w:sz w:val="40"/>
          <w:szCs w:val="40"/>
        </w:rPr>
        <w:t>James Neal Markley</w:t>
      </w:r>
    </w:p>
    <w:p w14:paraId="3AEB2E84" w14:textId="20D9FE74" w:rsidR="003A3544" w:rsidRPr="003A3544" w:rsidRDefault="003A3544" w:rsidP="003A3544">
      <w:pPr>
        <w:spacing w:after="0" w:line="240" w:lineRule="auto"/>
        <w:jc w:val="center"/>
        <w:rPr>
          <w:rFonts w:ascii="Book Antiqua" w:hAnsi="Book Antiqua"/>
          <w:sz w:val="40"/>
          <w:szCs w:val="40"/>
        </w:rPr>
      </w:pPr>
      <w:r w:rsidRPr="003A3544">
        <w:rPr>
          <w:rFonts w:ascii="Book Antiqua" w:hAnsi="Book Antiqua"/>
          <w:sz w:val="40"/>
          <w:szCs w:val="40"/>
        </w:rPr>
        <w:t>September 13, 1931 – June 27, 2024</w:t>
      </w:r>
    </w:p>
    <w:p w14:paraId="7917A1D5" w14:textId="77777777" w:rsidR="003A3544" w:rsidRPr="003A3544" w:rsidRDefault="003A3544" w:rsidP="003A3544">
      <w:pPr>
        <w:spacing w:after="0" w:line="240" w:lineRule="auto"/>
        <w:jc w:val="center"/>
        <w:rPr>
          <w:rFonts w:ascii="Book Antiqua" w:hAnsi="Book Antiqua"/>
          <w:sz w:val="30"/>
          <w:szCs w:val="30"/>
        </w:rPr>
      </w:pPr>
    </w:p>
    <w:p w14:paraId="463B2DFA" w14:textId="6C56DBBB" w:rsidR="003A3544" w:rsidRPr="003A3544" w:rsidRDefault="003A3544" w:rsidP="003A3544">
      <w:pPr>
        <w:spacing w:after="0" w:line="240" w:lineRule="auto"/>
        <w:jc w:val="center"/>
        <w:rPr>
          <w:rFonts w:ascii="Book Antiqua" w:hAnsi="Book Antiqua"/>
          <w:sz w:val="30"/>
          <w:szCs w:val="30"/>
        </w:rPr>
      </w:pPr>
      <w:r w:rsidRPr="003A3544">
        <w:rPr>
          <w:rFonts w:ascii="Book Antiqua" w:hAnsi="Book Antiqua"/>
          <w:noProof/>
          <w:sz w:val="30"/>
          <w:szCs w:val="30"/>
        </w:rPr>
        <w:drawing>
          <wp:inline distT="0" distB="0" distL="0" distR="0" wp14:anchorId="08D33AF3" wp14:editId="43BCB8DE">
            <wp:extent cx="4038600" cy="2387128"/>
            <wp:effectExtent l="0" t="0" r="0" b="0"/>
            <wp:docPr id="966871403"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609" t="15960" r="8173" b="16371"/>
                    <a:stretch>
                      <a:fillRect/>
                    </a:stretch>
                  </pic:blipFill>
                  <pic:spPr bwMode="auto">
                    <a:xfrm>
                      <a:off x="0" y="0"/>
                      <a:ext cx="4048618" cy="2393049"/>
                    </a:xfrm>
                    <a:prstGeom prst="rect">
                      <a:avLst/>
                    </a:prstGeom>
                    <a:noFill/>
                    <a:ln>
                      <a:noFill/>
                    </a:ln>
                    <a:extLst>
                      <a:ext uri="{53640926-AAD7-44D8-BBD7-CCE9431645EC}">
                        <a14:shadowObscured xmlns:a14="http://schemas.microsoft.com/office/drawing/2010/main"/>
                      </a:ext>
                    </a:extLst>
                  </pic:spPr>
                </pic:pic>
              </a:graphicData>
            </a:graphic>
          </wp:inline>
        </w:drawing>
      </w:r>
    </w:p>
    <w:p w14:paraId="328FFA68" w14:textId="1CE43590" w:rsidR="003A3544" w:rsidRPr="003A3544" w:rsidRDefault="003A3544" w:rsidP="003A3544">
      <w:pPr>
        <w:spacing w:after="0" w:line="240" w:lineRule="auto"/>
        <w:jc w:val="center"/>
        <w:rPr>
          <w:rFonts w:ascii="Book Antiqua" w:hAnsi="Book Antiqua"/>
          <w:sz w:val="30"/>
          <w:szCs w:val="30"/>
        </w:rPr>
      </w:pPr>
      <w:r w:rsidRPr="003A3544">
        <w:rPr>
          <w:rFonts w:ascii="Book Antiqua" w:hAnsi="Book Antiqua"/>
          <w:sz w:val="30"/>
          <w:szCs w:val="30"/>
        </w:rPr>
        <w:t>Photo by Deb Curry</w:t>
      </w:r>
    </w:p>
    <w:p w14:paraId="5CF0DF12" w14:textId="77777777" w:rsidR="003A3544" w:rsidRPr="003A3544" w:rsidRDefault="003A3544" w:rsidP="003A3544">
      <w:pPr>
        <w:spacing w:after="0" w:line="240" w:lineRule="auto"/>
        <w:rPr>
          <w:rFonts w:ascii="Book Antiqua" w:hAnsi="Book Antiqua"/>
          <w:sz w:val="30"/>
          <w:szCs w:val="30"/>
        </w:rPr>
      </w:pPr>
    </w:p>
    <w:p w14:paraId="4550533E" w14:textId="6A751FB8" w:rsidR="0098598C" w:rsidRPr="003A3544" w:rsidRDefault="003A3544" w:rsidP="003A3544">
      <w:pPr>
        <w:spacing w:after="0" w:line="240" w:lineRule="auto"/>
        <w:rPr>
          <w:rFonts w:ascii="Book Antiqua" w:hAnsi="Book Antiqua"/>
          <w:sz w:val="30"/>
          <w:szCs w:val="30"/>
        </w:rPr>
      </w:pPr>
      <w:r w:rsidRPr="003A3544">
        <w:rPr>
          <w:rFonts w:ascii="Book Antiqua" w:hAnsi="Book Antiqua"/>
          <w:sz w:val="30"/>
          <w:szCs w:val="30"/>
        </w:rPr>
        <w:t xml:space="preserve">   </w:t>
      </w:r>
      <w:r w:rsidR="0098598C" w:rsidRPr="003A3544">
        <w:rPr>
          <w:rFonts w:ascii="Book Antiqua" w:hAnsi="Book Antiqua"/>
          <w:sz w:val="30"/>
          <w:szCs w:val="30"/>
        </w:rPr>
        <w:t>James N. Markley 92, of Decatur, Indiana passed away Thursday morning, June 27, 2024, at Betz Nursing Home in Auburn, Indiana.</w:t>
      </w:r>
      <w:r w:rsidRPr="003A3544">
        <w:rPr>
          <w:rFonts w:ascii="Book Antiqua" w:hAnsi="Book Antiqua"/>
          <w:sz w:val="30"/>
          <w:szCs w:val="30"/>
        </w:rPr>
        <w:t xml:space="preserve">  </w:t>
      </w:r>
      <w:r w:rsidR="0098598C" w:rsidRPr="003A3544">
        <w:rPr>
          <w:rFonts w:ascii="Book Antiqua" w:hAnsi="Book Antiqua"/>
          <w:sz w:val="30"/>
          <w:szCs w:val="30"/>
        </w:rPr>
        <w:t xml:space="preserve">He was born on September 13, 1931, in </w:t>
      </w:r>
      <w:proofErr w:type="spellStart"/>
      <w:r w:rsidR="0098598C" w:rsidRPr="003A3544">
        <w:rPr>
          <w:rFonts w:ascii="Book Antiqua" w:hAnsi="Book Antiqua"/>
          <w:sz w:val="30"/>
          <w:szCs w:val="30"/>
        </w:rPr>
        <w:t>Poneto</w:t>
      </w:r>
      <w:proofErr w:type="spellEnd"/>
      <w:r w:rsidR="0098598C" w:rsidRPr="003A3544">
        <w:rPr>
          <w:rFonts w:ascii="Book Antiqua" w:hAnsi="Book Antiqua"/>
          <w:sz w:val="30"/>
          <w:szCs w:val="30"/>
        </w:rPr>
        <w:t xml:space="preserve">, Indiana to the late Lewis Markley and Mildred Inez (Schott) Markley. On February 24, 1951, Jim married Norma Jayne Brown at the First United Methodist Church in </w:t>
      </w:r>
      <w:proofErr w:type="gramStart"/>
      <w:r w:rsidR="0098598C" w:rsidRPr="003A3544">
        <w:rPr>
          <w:rFonts w:ascii="Book Antiqua" w:hAnsi="Book Antiqua"/>
          <w:sz w:val="30"/>
          <w:szCs w:val="30"/>
        </w:rPr>
        <w:t>Decatur</w:t>
      </w:r>
      <w:proofErr w:type="gramEnd"/>
      <w:r w:rsidR="0098598C" w:rsidRPr="003A3544">
        <w:rPr>
          <w:rFonts w:ascii="Book Antiqua" w:hAnsi="Book Antiqua"/>
          <w:sz w:val="30"/>
          <w:szCs w:val="30"/>
        </w:rPr>
        <w:t xml:space="preserve"> and she preceded him in death on February 4, 2014.</w:t>
      </w:r>
    </w:p>
    <w:p w14:paraId="6123C879" w14:textId="59972FA2" w:rsidR="0098598C" w:rsidRPr="003A3544" w:rsidRDefault="003A3544" w:rsidP="003A3544">
      <w:pPr>
        <w:spacing w:after="0" w:line="240" w:lineRule="auto"/>
        <w:rPr>
          <w:rFonts w:ascii="Book Antiqua" w:hAnsi="Book Antiqua"/>
          <w:sz w:val="30"/>
          <w:szCs w:val="30"/>
        </w:rPr>
      </w:pPr>
      <w:r w:rsidRPr="003A3544">
        <w:rPr>
          <w:rFonts w:ascii="Book Antiqua" w:hAnsi="Book Antiqua"/>
          <w:sz w:val="30"/>
          <w:szCs w:val="30"/>
        </w:rPr>
        <w:t xml:space="preserve">   </w:t>
      </w:r>
      <w:r w:rsidR="0098598C" w:rsidRPr="003A3544">
        <w:rPr>
          <w:rFonts w:ascii="Book Antiqua" w:hAnsi="Book Antiqua"/>
          <w:sz w:val="30"/>
          <w:szCs w:val="30"/>
        </w:rPr>
        <w:t xml:space="preserve">Jim was a 1949 graduate of Bluffton High School.  He attended Milo Bennett Type School to learn type setting. He was employed at A1 Type Service in Fort Wayne from 1962 to 1967 and then was the owner and operator of Typo Graphic Compositors in Fort Wayne from 1967 to 1990.  He also worked for nine years as a </w:t>
      </w:r>
      <w:proofErr w:type="gramStart"/>
      <w:r w:rsidR="0098598C" w:rsidRPr="003A3544">
        <w:rPr>
          <w:rFonts w:ascii="Book Antiqua" w:hAnsi="Book Antiqua"/>
          <w:sz w:val="30"/>
          <w:szCs w:val="30"/>
        </w:rPr>
        <w:t>type</w:t>
      </w:r>
      <w:proofErr w:type="gramEnd"/>
      <w:r w:rsidR="0098598C" w:rsidRPr="003A3544">
        <w:rPr>
          <w:rFonts w:ascii="Book Antiqua" w:hAnsi="Book Antiqua"/>
          <w:sz w:val="30"/>
          <w:szCs w:val="30"/>
        </w:rPr>
        <w:t xml:space="preserve"> setter at the Decatur Daily Democrat and as a salesman for Sheets Furniture in Decatur.</w:t>
      </w:r>
      <w:r w:rsidRPr="003A3544">
        <w:rPr>
          <w:rFonts w:ascii="Book Antiqua" w:hAnsi="Book Antiqua"/>
          <w:sz w:val="30"/>
          <w:szCs w:val="30"/>
        </w:rPr>
        <w:t xml:space="preserve">  </w:t>
      </w:r>
      <w:r w:rsidR="0098598C" w:rsidRPr="003A3544">
        <w:rPr>
          <w:rFonts w:ascii="Book Antiqua" w:hAnsi="Book Antiqua"/>
          <w:sz w:val="30"/>
          <w:szCs w:val="30"/>
        </w:rPr>
        <w:t>Jim enjoyed bowling, playing cards, traveling, and sports of all types.</w:t>
      </w:r>
    </w:p>
    <w:p w14:paraId="34CEBCAC" w14:textId="7E0B07B7" w:rsidR="0098598C" w:rsidRPr="003A3544" w:rsidRDefault="003A3544" w:rsidP="003A3544">
      <w:pPr>
        <w:spacing w:after="0" w:line="240" w:lineRule="auto"/>
        <w:rPr>
          <w:rFonts w:ascii="Book Antiqua" w:hAnsi="Book Antiqua"/>
          <w:sz w:val="30"/>
          <w:szCs w:val="30"/>
        </w:rPr>
      </w:pPr>
      <w:r w:rsidRPr="003A3544">
        <w:rPr>
          <w:rFonts w:ascii="Book Antiqua" w:hAnsi="Book Antiqua"/>
          <w:sz w:val="30"/>
          <w:szCs w:val="30"/>
        </w:rPr>
        <w:t xml:space="preserve">   </w:t>
      </w:r>
      <w:r w:rsidR="0098598C" w:rsidRPr="003A3544">
        <w:rPr>
          <w:rFonts w:ascii="Book Antiqua" w:hAnsi="Book Antiqua"/>
          <w:sz w:val="30"/>
          <w:szCs w:val="30"/>
        </w:rPr>
        <w:t>He is survived by his daughter, Valerie Markley of New Haven, Indiana; daughter, Lynn (Wayne) Funk of Garrett, Indiana; eight grandchildren, Christopher, Kevin, Katherine, Craig, Rebecca, Andrea, Erica, and Peter; nine great-grandchildren; and one great-great-</w:t>
      </w:r>
      <w:proofErr w:type="gramStart"/>
      <w:r w:rsidR="0098598C" w:rsidRPr="003A3544">
        <w:rPr>
          <w:rFonts w:ascii="Book Antiqua" w:hAnsi="Book Antiqua"/>
          <w:sz w:val="30"/>
          <w:szCs w:val="30"/>
        </w:rPr>
        <w:t>grandchild</w:t>
      </w:r>
      <w:proofErr w:type="gramEnd"/>
      <w:r w:rsidR="0098598C" w:rsidRPr="003A3544">
        <w:rPr>
          <w:rFonts w:ascii="Book Antiqua" w:hAnsi="Book Antiqua"/>
          <w:sz w:val="30"/>
          <w:szCs w:val="30"/>
        </w:rPr>
        <w:t>.</w:t>
      </w:r>
    </w:p>
    <w:p w14:paraId="7A28EFD8" w14:textId="7E85445D" w:rsidR="0098598C" w:rsidRPr="003A3544" w:rsidRDefault="003A3544" w:rsidP="003A3544">
      <w:pPr>
        <w:spacing w:after="0" w:line="240" w:lineRule="auto"/>
        <w:rPr>
          <w:rFonts w:ascii="Book Antiqua" w:hAnsi="Book Antiqua"/>
          <w:sz w:val="30"/>
          <w:szCs w:val="30"/>
        </w:rPr>
      </w:pPr>
      <w:r w:rsidRPr="003A3544">
        <w:rPr>
          <w:rFonts w:ascii="Book Antiqua" w:hAnsi="Book Antiqua"/>
          <w:sz w:val="30"/>
          <w:szCs w:val="30"/>
        </w:rPr>
        <w:t xml:space="preserve">   </w:t>
      </w:r>
      <w:r w:rsidR="0098598C" w:rsidRPr="003A3544">
        <w:rPr>
          <w:rFonts w:ascii="Book Antiqua" w:hAnsi="Book Antiqua"/>
          <w:sz w:val="30"/>
          <w:szCs w:val="30"/>
        </w:rPr>
        <w:t>Jim was preceded in death by two sons, Steve &amp; Scott Markley; two sisters, Phyllis Poling and Ann Walton; and three brothers, Kenneth Markley, Roderick Markley, and Richard Markley.</w:t>
      </w:r>
    </w:p>
    <w:p w14:paraId="2649D1FB" w14:textId="5D82EA2E" w:rsidR="0098598C" w:rsidRDefault="003A3544" w:rsidP="003A3544">
      <w:pPr>
        <w:spacing w:after="0" w:line="240" w:lineRule="auto"/>
        <w:rPr>
          <w:rFonts w:ascii="Book Antiqua" w:hAnsi="Book Antiqua"/>
          <w:sz w:val="30"/>
          <w:szCs w:val="30"/>
        </w:rPr>
      </w:pPr>
      <w:r w:rsidRPr="003A3544">
        <w:rPr>
          <w:rFonts w:ascii="Book Antiqua" w:hAnsi="Book Antiqua"/>
          <w:sz w:val="30"/>
          <w:szCs w:val="30"/>
        </w:rPr>
        <w:t xml:space="preserve">   </w:t>
      </w:r>
      <w:r w:rsidR="0098598C" w:rsidRPr="003A3544">
        <w:rPr>
          <w:rFonts w:ascii="Book Antiqua" w:hAnsi="Book Antiqua"/>
          <w:sz w:val="30"/>
          <w:szCs w:val="30"/>
        </w:rPr>
        <w:t xml:space="preserve">Private family services will be </w:t>
      </w:r>
      <w:proofErr w:type="gramStart"/>
      <w:r w:rsidR="0098598C" w:rsidRPr="003A3544">
        <w:rPr>
          <w:rFonts w:ascii="Book Antiqua" w:hAnsi="Book Antiqua"/>
          <w:sz w:val="30"/>
          <w:szCs w:val="30"/>
        </w:rPr>
        <w:t>held</w:t>
      </w:r>
      <w:proofErr w:type="gramEnd"/>
      <w:r w:rsidR="0098598C" w:rsidRPr="003A3544">
        <w:rPr>
          <w:rFonts w:ascii="Book Antiqua" w:hAnsi="Book Antiqua"/>
          <w:sz w:val="30"/>
          <w:szCs w:val="30"/>
        </w:rPr>
        <w:t xml:space="preserve"> and burial will take place Decatur Cemetery.</w:t>
      </w:r>
      <w:r w:rsidRPr="003A3544">
        <w:rPr>
          <w:rFonts w:ascii="Book Antiqua" w:hAnsi="Book Antiqua"/>
          <w:sz w:val="30"/>
          <w:szCs w:val="30"/>
        </w:rPr>
        <w:t xml:space="preserve">  </w:t>
      </w:r>
      <w:r w:rsidR="0098598C" w:rsidRPr="003A3544">
        <w:rPr>
          <w:rFonts w:ascii="Book Antiqua" w:hAnsi="Book Antiqua"/>
          <w:sz w:val="30"/>
          <w:szCs w:val="30"/>
        </w:rPr>
        <w:t>Preferred memorials can be given to the ACCF – Cancer Fund.</w:t>
      </w:r>
    </w:p>
    <w:p w14:paraId="6E2FB4D0" w14:textId="77777777" w:rsidR="003A3544" w:rsidRPr="003A3544" w:rsidRDefault="003A3544" w:rsidP="003A3544">
      <w:pPr>
        <w:spacing w:after="0" w:line="240" w:lineRule="auto"/>
        <w:rPr>
          <w:rFonts w:ascii="Book Antiqua" w:hAnsi="Book Antiqua"/>
          <w:sz w:val="30"/>
          <w:szCs w:val="30"/>
        </w:rPr>
      </w:pPr>
    </w:p>
    <w:p w14:paraId="79094A9E" w14:textId="2FE7E367" w:rsidR="0098598C" w:rsidRPr="003A3544" w:rsidRDefault="0098598C" w:rsidP="003A3544">
      <w:pPr>
        <w:spacing w:after="0" w:line="240" w:lineRule="auto"/>
        <w:rPr>
          <w:rFonts w:ascii="Book Antiqua" w:hAnsi="Book Antiqua"/>
          <w:sz w:val="30"/>
          <w:szCs w:val="30"/>
        </w:rPr>
      </w:pPr>
      <w:r w:rsidRPr="003A3544">
        <w:rPr>
          <w:rFonts w:ascii="Book Antiqua" w:hAnsi="Book Antiqua"/>
          <w:sz w:val="30"/>
          <w:szCs w:val="30"/>
        </w:rPr>
        <w:t>Zwick &amp; Jahn Funeral Homes</w:t>
      </w:r>
      <w:r w:rsidR="003A3544" w:rsidRPr="003A3544">
        <w:rPr>
          <w:rFonts w:ascii="Book Antiqua" w:hAnsi="Book Antiqua"/>
          <w:sz w:val="30"/>
          <w:szCs w:val="30"/>
        </w:rPr>
        <w:t>, Adams County,</w:t>
      </w:r>
      <w:r w:rsidRPr="003A3544">
        <w:rPr>
          <w:rFonts w:ascii="Book Antiqua" w:hAnsi="Book Antiqua"/>
          <w:sz w:val="30"/>
          <w:szCs w:val="30"/>
        </w:rPr>
        <w:t xml:space="preserve"> Indiana </w:t>
      </w:r>
    </w:p>
    <w:p w14:paraId="145F542E" w14:textId="3467DEDE" w:rsidR="00793186" w:rsidRPr="003A3544" w:rsidRDefault="00A752C2" w:rsidP="003A3544">
      <w:pPr>
        <w:spacing w:after="0" w:line="240" w:lineRule="auto"/>
        <w:rPr>
          <w:rFonts w:ascii="Book Antiqua" w:hAnsi="Book Antiqua"/>
          <w:sz w:val="30"/>
          <w:szCs w:val="30"/>
        </w:rPr>
      </w:pPr>
      <w:r w:rsidRPr="003A3544">
        <w:rPr>
          <w:rFonts w:ascii="Book Antiqua" w:hAnsi="Book Antiqua"/>
          <w:sz w:val="30"/>
          <w:szCs w:val="30"/>
        </w:rPr>
        <w:t>July 4, 2024</w:t>
      </w:r>
    </w:p>
    <w:sectPr w:rsidR="00793186" w:rsidRPr="003A3544" w:rsidSect="003A3544">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6"/>
    <w:rsid w:val="0000197E"/>
    <w:rsid w:val="001D468B"/>
    <w:rsid w:val="003A3544"/>
    <w:rsid w:val="00485A03"/>
    <w:rsid w:val="004E371E"/>
    <w:rsid w:val="00793186"/>
    <w:rsid w:val="009771D7"/>
    <w:rsid w:val="0098598C"/>
    <w:rsid w:val="00987113"/>
    <w:rsid w:val="00A752C2"/>
    <w:rsid w:val="00B0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EEE3"/>
  <w15:chartTrackingRefBased/>
  <w15:docId w15:val="{05B43FF0-6F2C-48AD-85CD-543D4F1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186"/>
    <w:rPr>
      <w:rFonts w:eastAsiaTheme="majorEastAsia" w:cstheme="majorBidi"/>
      <w:color w:val="272727" w:themeColor="text1" w:themeTint="D8"/>
    </w:rPr>
  </w:style>
  <w:style w:type="paragraph" w:styleId="Title">
    <w:name w:val="Title"/>
    <w:basedOn w:val="Normal"/>
    <w:next w:val="Normal"/>
    <w:link w:val="TitleChar"/>
    <w:uiPriority w:val="10"/>
    <w:qFormat/>
    <w:rsid w:val="00793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186"/>
    <w:pPr>
      <w:spacing w:before="160"/>
      <w:jc w:val="center"/>
    </w:pPr>
    <w:rPr>
      <w:i/>
      <w:iCs/>
      <w:color w:val="404040" w:themeColor="text1" w:themeTint="BF"/>
    </w:rPr>
  </w:style>
  <w:style w:type="character" w:customStyle="1" w:styleId="QuoteChar">
    <w:name w:val="Quote Char"/>
    <w:basedOn w:val="DefaultParagraphFont"/>
    <w:link w:val="Quote"/>
    <w:uiPriority w:val="29"/>
    <w:rsid w:val="00793186"/>
    <w:rPr>
      <w:i/>
      <w:iCs/>
      <w:color w:val="404040" w:themeColor="text1" w:themeTint="BF"/>
    </w:rPr>
  </w:style>
  <w:style w:type="paragraph" w:styleId="ListParagraph">
    <w:name w:val="List Paragraph"/>
    <w:basedOn w:val="Normal"/>
    <w:uiPriority w:val="34"/>
    <w:qFormat/>
    <w:rsid w:val="00793186"/>
    <w:pPr>
      <w:ind w:left="720"/>
      <w:contextualSpacing/>
    </w:pPr>
  </w:style>
  <w:style w:type="character" w:styleId="IntenseEmphasis">
    <w:name w:val="Intense Emphasis"/>
    <w:basedOn w:val="DefaultParagraphFont"/>
    <w:uiPriority w:val="21"/>
    <w:qFormat/>
    <w:rsid w:val="00793186"/>
    <w:rPr>
      <w:i/>
      <w:iCs/>
      <w:color w:val="0F4761" w:themeColor="accent1" w:themeShade="BF"/>
    </w:rPr>
  </w:style>
  <w:style w:type="paragraph" w:styleId="IntenseQuote">
    <w:name w:val="Intense Quote"/>
    <w:basedOn w:val="Normal"/>
    <w:next w:val="Normal"/>
    <w:link w:val="IntenseQuoteChar"/>
    <w:uiPriority w:val="30"/>
    <w:qFormat/>
    <w:rsid w:val="0079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186"/>
    <w:rPr>
      <w:i/>
      <w:iCs/>
      <w:color w:val="0F4761" w:themeColor="accent1" w:themeShade="BF"/>
    </w:rPr>
  </w:style>
  <w:style w:type="character" w:styleId="IntenseReference">
    <w:name w:val="Intense Reference"/>
    <w:basedOn w:val="DefaultParagraphFont"/>
    <w:uiPriority w:val="32"/>
    <w:qFormat/>
    <w:rsid w:val="00793186"/>
    <w:rPr>
      <w:b/>
      <w:bCs/>
      <w:smallCaps/>
      <w:color w:val="0F4761" w:themeColor="accent1" w:themeShade="BF"/>
      <w:spacing w:val="5"/>
    </w:rPr>
  </w:style>
  <w:style w:type="paragraph" w:styleId="NormalWeb">
    <w:name w:val="Normal (Web)"/>
    <w:basedOn w:val="Normal"/>
    <w:uiPriority w:val="99"/>
    <w:semiHidden/>
    <w:unhideWhenUsed/>
    <w:rsid w:val="009871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06E93"/>
    <w:rPr>
      <w:i/>
      <w:iCs/>
    </w:rPr>
  </w:style>
  <w:style w:type="character" w:customStyle="1" w:styleId="yiv0998626671edit">
    <w:name w:val="yiv0998626671edit"/>
    <w:basedOn w:val="DefaultParagraphFont"/>
    <w:rsid w:val="00977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59759">
      <w:bodyDiv w:val="1"/>
      <w:marLeft w:val="0"/>
      <w:marRight w:val="0"/>
      <w:marTop w:val="0"/>
      <w:marBottom w:val="0"/>
      <w:divBdr>
        <w:top w:val="none" w:sz="0" w:space="0" w:color="auto"/>
        <w:left w:val="none" w:sz="0" w:space="0" w:color="auto"/>
        <w:bottom w:val="none" w:sz="0" w:space="0" w:color="auto"/>
        <w:right w:val="none" w:sz="0" w:space="0" w:color="auto"/>
      </w:divBdr>
    </w:div>
    <w:div w:id="673873786">
      <w:bodyDiv w:val="1"/>
      <w:marLeft w:val="0"/>
      <w:marRight w:val="0"/>
      <w:marTop w:val="0"/>
      <w:marBottom w:val="0"/>
      <w:divBdr>
        <w:top w:val="none" w:sz="0" w:space="0" w:color="auto"/>
        <w:left w:val="none" w:sz="0" w:space="0" w:color="auto"/>
        <w:bottom w:val="none" w:sz="0" w:space="0" w:color="auto"/>
        <w:right w:val="none" w:sz="0" w:space="0" w:color="auto"/>
      </w:divBdr>
    </w:div>
    <w:div w:id="849835434">
      <w:bodyDiv w:val="1"/>
      <w:marLeft w:val="0"/>
      <w:marRight w:val="0"/>
      <w:marTop w:val="0"/>
      <w:marBottom w:val="0"/>
      <w:divBdr>
        <w:top w:val="none" w:sz="0" w:space="0" w:color="auto"/>
        <w:left w:val="none" w:sz="0" w:space="0" w:color="auto"/>
        <w:bottom w:val="none" w:sz="0" w:space="0" w:color="auto"/>
        <w:right w:val="none" w:sz="0" w:space="0" w:color="auto"/>
      </w:divBdr>
    </w:div>
    <w:div w:id="878320106">
      <w:bodyDiv w:val="1"/>
      <w:marLeft w:val="0"/>
      <w:marRight w:val="0"/>
      <w:marTop w:val="0"/>
      <w:marBottom w:val="0"/>
      <w:divBdr>
        <w:top w:val="none" w:sz="0" w:space="0" w:color="auto"/>
        <w:left w:val="none" w:sz="0" w:space="0" w:color="auto"/>
        <w:bottom w:val="none" w:sz="0" w:space="0" w:color="auto"/>
        <w:right w:val="none" w:sz="0" w:space="0" w:color="auto"/>
      </w:divBdr>
    </w:div>
    <w:div w:id="1868637194">
      <w:bodyDiv w:val="1"/>
      <w:marLeft w:val="0"/>
      <w:marRight w:val="0"/>
      <w:marTop w:val="0"/>
      <w:marBottom w:val="0"/>
      <w:divBdr>
        <w:top w:val="none" w:sz="0" w:space="0" w:color="auto"/>
        <w:left w:val="none" w:sz="0" w:space="0" w:color="auto"/>
        <w:bottom w:val="none" w:sz="0" w:space="0" w:color="auto"/>
        <w:right w:val="none" w:sz="0" w:space="0" w:color="auto"/>
      </w:divBdr>
    </w:div>
    <w:div w:id="1879703556">
      <w:bodyDiv w:val="1"/>
      <w:marLeft w:val="0"/>
      <w:marRight w:val="0"/>
      <w:marTop w:val="0"/>
      <w:marBottom w:val="0"/>
      <w:divBdr>
        <w:top w:val="none" w:sz="0" w:space="0" w:color="auto"/>
        <w:left w:val="none" w:sz="0" w:space="0" w:color="auto"/>
        <w:bottom w:val="none" w:sz="0" w:space="0" w:color="auto"/>
        <w:right w:val="none" w:sz="0" w:space="0" w:color="auto"/>
      </w:divBdr>
    </w:div>
    <w:div w:id="188606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2024-07-04T15:13:00Z</dcterms:created>
  <dcterms:modified xsi:type="dcterms:W3CDTF">2026-10-04T20:38:00Z</dcterms:modified>
</cp:coreProperties>
</file>