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A8870" w14:textId="096F627A" w:rsidR="00770ED5" w:rsidRPr="00C61193" w:rsidRDefault="00770ED5" w:rsidP="00C61193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C61193">
        <w:rPr>
          <w:rFonts w:ascii="Book Antiqua" w:hAnsi="Book Antiqua"/>
          <w:sz w:val="40"/>
          <w:szCs w:val="40"/>
        </w:rPr>
        <w:t>Fred W</w:t>
      </w:r>
      <w:r w:rsidR="00847410">
        <w:rPr>
          <w:rFonts w:ascii="Book Antiqua" w:hAnsi="Book Antiqua"/>
          <w:sz w:val="40"/>
          <w:szCs w:val="40"/>
        </w:rPr>
        <w:t>illiam</w:t>
      </w:r>
      <w:r w:rsidRPr="00C61193">
        <w:rPr>
          <w:rFonts w:ascii="Book Antiqua" w:hAnsi="Book Antiqua"/>
          <w:sz w:val="40"/>
          <w:szCs w:val="40"/>
        </w:rPr>
        <w:t xml:space="preserve"> Kunkel</w:t>
      </w:r>
    </w:p>
    <w:p w14:paraId="17F1202F" w14:textId="77777777" w:rsidR="00770ED5" w:rsidRPr="00C61193" w:rsidRDefault="00770ED5" w:rsidP="00C61193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C61193">
        <w:rPr>
          <w:rFonts w:ascii="Book Antiqua" w:hAnsi="Book Antiqua"/>
          <w:sz w:val="40"/>
          <w:szCs w:val="40"/>
        </w:rPr>
        <w:t>December 24, 1982 — February 27, 2025</w:t>
      </w:r>
    </w:p>
    <w:p w14:paraId="77797C57" w14:textId="77777777" w:rsidR="00C61193" w:rsidRPr="00C61193" w:rsidRDefault="00C61193" w:rsidP="00C61193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2272AD4C" w14:textId="5327BDAF" w:rsidR="00C61193" w:rsidRDefault="00C61193" w:rsidP="00C61193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C61193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36A4C196" wp14:editId="418757A9">
            <wp:extent cx="2275840" cy="1706880"/>
            <wp:effectExtent l="0" t="0" r="0" b="7620"/>
            <wp:docPr id="10072484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48420" name="Picture 100724842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DC309" w14:textId="2191F615" w:rsidR="00C61193" w:rsidRPr="00C61193" w:rsidRDefault="00C61193" w:rsidP="00C61193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Photo by Barbara Baker Anderson</w:t>
      </w:r>
    </w:p>
    <w:p w14:paraId="6DE0AE93" w14:textId="77777777" w:rsidR="00C61193" w:rsidRPr="00C61193" w:rsidRDefault="00C61193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186C6958" w14:textId="2EBD6E58" w:rsidR="00770ED5" w:rsidRPr="00C61193" w:rsidRDefault="00C61193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770ED5" w:rsidRPr="00C61193">
        <w:rPr>
          <w:rFonts w:ascii="Book Antiqua" w:hAnsi="Book Antiqua"/>
          <w:sz w:val="30"/>
          <w:szCs w:val="30"/>
        </w:rPr>
        <w:t>Fred William Kunkel, 42, of Decatur, Indiana, died unexpectedly while on business in Lansing, Michigan.</w:t>
      </w:r>
    </w:p>
    <w:p w14:paraId="588772D6" w14:textId="73E1FCCB" w:rsidR="00770ED5" w:rsidRPr="00C61193" w:rsidRDefault="00C61193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770ED5" w:rsidRPr="00C61193">
        <w:rPr>
          <w:rFonts w:ascii="Book Antiqua" w:hAnsi="Book Antiqua"/>
          <w:sz w:val="30"/>
          <w:szCs w:val="30"/>
        </w:rPr>
        <w:t xml:space="preserve">He was </w:t>
      </w:r>
      <w:proofErr w:type="gramStart"/>
      <w:r w:rsidR="00770ED5" w:rsidRPr="00C61193">
        <w:rPr>
          <w:rFonts w:ascii="Book Antiqua" w:hAnsi="Book Antiqua"/>
          <w:sz w:val="30"/>
          <w:szCs w:val="30"/>
        </w:rPr>
        <w:t>born</w:t>
      </w:r>
      <w:proofErr w:type="gramEnd"/>
      <w:r w:rsidR="00770ED5" w:rsidRPr="00C61193">
        <w:rPr>
          <w:rFonts w:ascii="Book Antiqua" w:hAnsi="Book Antiqua"/>
          <w:sz w:val="30"/>
          <w:szCs w:val="30"/>
        </w:rPr>
        <w:t xml:space="preserve"> December 24, 1982, in Fort Wayne, Indiana, to Fred J. and Denise (Gardner) Kunkel.</w:t>
      </w:r>
      <w:r>
        <w:rPr>
          <w:rFonts w:ascii="Book Antiqua" w:hAnsi="Book Antiqua"/>
          <w:sz w:val="30"/>
          <w:szCs w:val="30"/>
        </w:rPr>
        <w:t xml:space="preserve">  </w:t>
      </w:r>
      <w:r w:rsidR="00770ED5" w:rsidRPr="00C61193">
        <w:rPr>
          <w:rFonts w:ascii="Book Antiqua" w:hAnsi="Book Antiqua"/>
          <w:sz w:val="30"/>
          <w:szCs w:val="30"/>
        </w:rPr>
        <w:t>On October 11, 2014, in Auburn he married Rebecca Lynn “Becci” Young.</w:t>
      </w:r>
    </w:p>
    <w:p w14:paraId="35715FF3" w14:textId="69C68D21" w:rsidR="00770ED5" w:rsidRPr="00C61193" w:rsidRDefault="00C61193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770ED5" w:rsidRPr="00C61193">
        <w:rPr>
          <w:rFonts w:ascii="Book Antiqua" w:hAnsi="Book Antiqua"/>
          <w:sz w:val="30"/>
          <w:szCs w:val="30"/>
        </w:rPr>
        <w:t xml:space="preserve">Mr. Kunkel was a field representative for Dairy Farmers of America based in Medina, Ohio. Fred’s knowledge </w:t>
      </w:r>
      <w:proofErr w:type="gramStart"/>
      <w:r w:rsidR="00770ED5" w:rsidRPr="00C61193">
        <w:rPr>
          <w:rFonts w:ascii="Book Antiqua" w:hAnsi="Book Antiqua"/>
          <w:sz w:val="30"/>
          <w:szCs w:val="30"/>
        </w:rPr>
        <w:t>in</w:t>
      </w:r>
      <w:proofErr w:type="gramEnd"/>
      <w:r w:rsidR="00770ED5" w:rsidRPr="00C61193">
        <w:rPr>
          <w:rFonts w:ascii="Book Antiqua" w:hAnsi="Book Antiqua"/>
          <w:sz w:val="30"/>
          <w:szCs w:val="30"/>
        </w:rPr>
        <w:t xml:space="preserve"> this area was </w:t>
      </w:r>
      <w:proofErr w:type="gramStart"/>
      <w:r w:rsidR="00770ED5" w:rsidRPr="00C61193">
        <w:rPr>
          <w:rFonts w:ascii="Book Antiqua" w:hAnsi="Book Antiqua"/>
          <w:sz w:val="30"/>
          <w:szCs w:val="30"/>
        </w:rPr>
        <w:t>a valuable asset</w:t>
      </w:r>
      <w:proofErr w:type="gramEnd"/>
      <w:r w:rsidR="00770ED5" w:rsidRPr="00C61193">
        <w:rPr>
          <w:rFonts w:ascii="Book Antiqua" w:hAnsi="Book Antiqua"/>
          <w:sz w:val="30"/>
          <w:szCs w:val="30"/>
        </w:rPr>
        <w:t xml:space="preserve"> as he grew up on the farm and formerly was a dairy farmer.</w:t>
      </w:r>
      <w:r>
        <w:rPr>
          <w:rFonts w:ascii="Book Antiqua" w:hAnsi="Book Antiqua"/>
          <w:sz w:val="30"/>
          <w:szCs w:val="30"/>
        </w:rPr>
        <w:t xml:space="preserve">  </w:t>
      </w:r>
      <w:r w:rsidR="00770ED5" w:rsidRPr="00C61193">
        <w:rPr>
          <w:rFonts w:ascii="Book Antiqua" w:hAnsi="Book Antiqua"/>
          <w:sz w:val="30"/>
          <w:szCs w:val="30"/>
        </w:rPr>
        <w:t>He was a member of Zion Lutheran Church in Decatur.</w:t>
      </w:r>
    </w:p>
    <w:p w14:paraId="597AAC11" w14:textId="7CB8CE80" w:rsidR="00770ED5" w:rsidRPr="00C61193" w:rsidRDefault="00C61193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770ED5" w:rsidRPr="00C61193">
        <w:rPr>
          <w:rFonts w:ascii="Book Antiqua" w:hAnsi="Book Antiqua"/>
          <w:sz w:val="30"/>
          <w:szCs w:val="30"/>
        </w:rPr>
        <w:t>Fred absolutely loved farming, driving the tractor, and being outdoors. He was an avid collector of Legos and even still has that first set he received as a small boy. Fred enjoyed going to Florida and walking on the beach. However, his greatest love was his family, especially his boys.</w:t>
      </w:r>
    </w:p>
    <w:p w14:paraId="5227EA42" w14:textId="77777777" w:rsidR="00770ED5" w:rsidRPr="00C61193" w:rsidRDefault="00770ED5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C61193">
        <w:rPr>
          <w:rFonts w:ascii="Book Antiqua" w:hAnsi="Book Antiqua"/>
          <w:i/>
          <w:iCs/>
          <w:sz w:val="30"/>
          <w:szCs w:val="30"/>
        </w:rPr>
        <w:t> S</w:t>
      </w:r>
      <w:r w:rsidRPr="00C61193">
        <w:rPr>
          <w:rFonts w:ascii="Book Antiqua" w:hAnsi="Book Antiqua"/>
          <w:sz w:val="30"/>
          <w:szCs w:val="30"/>
        </w:rPr>
        <w:t xml:space="preserve">urviving are his wife, Becci Kunkel of Decatur; three sons, Fred, Henry, and Noah, all at home; his parents, Fred and Denise Kunkel of Decatur; two sisters, Margaret (Adam) Holley of Westminster, </w:t>
      </w:r>
      <w:r w:rsidRPr="00C61193">
        <w:rPr>
          <w:rFonts w:ascii="Book Antiqua" w:hAnsi="Book Antiqua"/>
          <w:sz w:val="30"/>
          <w:szCs w:val="30"/>
        </w:rPr>
        <w:lastRenderedPageBreak/>
        <w:t>Colorado, and Hannah Kunkel of Decatur; paternal grandmother, Ruth E. Kunkel of Decatur, his father-in-law and mother-in-law, Jim and Pam Young of Fort Wayne; and four brothers-in-law, Andy (Jeni) Young of Fort Wayne, Josh (Chrissy) Young of Fort Wayne, Tim (Joy) Young of Wabash; and Joe (Whitney) Young of Huntington; and many nieces and nephews.</w:t>
      </w:r>
    </w:p>
    <w:p w14:paraId="6052B6E6" w14:textId="1A7B900B" w:rsidR="00770ED5" w:rsidRPr="00C61193" w:rsidRDefault="00C61193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770ED5" w:rsidRPr="00C61193">
        <w:rPr>
          <w:rFonts w:ascii="Book Antiqua" w:hAnsi="Book Antiqua"/>
          <w:sz w:val="30"/>
          <w:szCs w:val="30"/>
        </w:rPr>
        <w:t>He was preceded in death by his paternal grandfather, Fred Kunkel; and maternal grandparents, William and Kay Gardner.</w:t>
      </w:r>
    </w:p>
    <w:p w14:paraId="3A6FFA8E" w14:textId="7863BEA9" w:rsidR="00770ED5" w:rsidRPr="00C61193" w:rsidRDefault="00C61193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770ED5" w:rsidRPr="00C61193">
        <w:rPr>
          <w:rFonts w:ascii="Book Antiqua" w:hAnsi="Book Antiqua"/>
          <w:sz w:val="30"/>
          <w:szCs w:val="30"/>
        </w:rPr>
        <w:t>Visitation will be Thursday, March 6, 2025, from 4 p.m. to 8 p.m. at Zion Lutheran Church, 1010 West Monroe Street, Decatur and one hour prior to the service on Friday.</w:t>
      </w:r>
      <w:r>
        <w:rPr>
          <w:rFonts w:ascii="Book Antiqua" w:hAnsi="Book Antiqua"/>
          <w:sz w:val="30"/>
          <w:szCs w:val="30"/>
        </w:rPr>
        <w:t xml:space="preserve">  </w:t>
      </w:r>
      <w:r w:rsidR="00770ED5" w:rsidRPr="00C61193">
        <w:rPr>
          <w:rFonts w:ascii="Book Antiqua" w:hAnsi="Book Antiqua"/>
          <w:sz w:val="30"/>
          <w:szCs w:val="30"/>
        </w:rPr>
        <w:t>Funeral services will be Friday, March 7, 2025, at 11 a.m. at the church with Pastor Zach Oedewaldt officiating.</w:t>
      </w:r>
      <w:r>
        <w:rPr>
          <w:rFonts w:ascii="Book Antiqua" w:hAnsi="Book Antiqua"/>
          <w:sz w:val="30"/>
          <w:szCs w:val="30"/>
        </w:rPr>
        <w:t xml:space="preserve">  </w:t>
      </w:r>
      <w:r w:rsidR="00770ED5" w:rsidRPr="00C61193">
        <w:rPr>
          <w:rFonts w:ascii="Book Antiqua" w:hAnsi="Book Antiqua"/>
          <w:sz w:val="30"/>
          <w:szCs w:val="30"/>
        </w:rPr>
        <w:t>Burial will follow at the Decatur Cemetery.</w:t>
      </w:r>
    </w:p>
    <w:p w14:paraId="74EBE27D" w14:textId="68E8D3D7" w:rsidR="00770ED5" w:rsidRPr="00C61193" w:rsidRDefault="00C61193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770ED5" w:rsidRPr="00C61193">
        <w:rPr>
          <w:rFonts w:ascii="Book Antiqua" w:hAnsi="Book Antiqua"/>
          <w:sz w:val="30"/>
          <w:szCs w:val="30"/>
        </w:rPr>
        <w:t>Pallbearers are Adam Holley, Andy Young, Josh Young, Tim Young, Joe, Young, and Jesse Kelley.</w:t>
      </w:r>
    </w:p>
    <w:p w14:paraId="185CCB80" w14:textId="175F0D6C" w:rsidR="00770ED5" w:rsidRPr="00C61193" w:rsidRDefault="00C61193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770ED5" w:rsidRPr="00C61193">
        <w:rPr>
          <w:rFonts w:ascii="Book Antiqua" w:hAnsi="Book Antiqua"/>
          <w:sz w:val="30"/>
          <w:szCs w:val="30"/>
        </w:rPr>
        <w:t xml:space="preserve">Memorials may be directed </w:t>
      </w:r>
      <w:proofErr w:type="gramStart"/>
      <w:r w:rsidR="00770ED5" w:rsidRPr="00C61193">
        <w:rPr>
          <w:rFonts w:ascii="Book Antiqua" w:hAnsi="Book Antiqua"/>
          <w:sz w:val="30"/>
          <w:szCs w:val="30"/>
        </w:rPr>
        <w:t>to</w:t>
      </w:r>
      <w:proofErr w:type="gramEnd"/>
      <w:r w:rsidR="00770ED5" w:rsidRPr="00C61193">
        <w:rPr>
          <w:rFonts w:ascii="Book Antiqua" w:hAnsi="Book Antiqua"/>
          <w:sz w:val="30"/>
          <w:szCs w:val="30"/>
        </w:rPr>
        <w:t xml:space="preserve"> the family. Envelopes will be available at the church.</w:t>
      </w:r>
    </w:p>
    <w:p w14:paraId="3AF7AB2B" w14:textId="24066A64" w:rsidR="00770ED5" w:rsidRPr="00C61193" w:rsidRDefault="00C61193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770ED5" w:rsidRPr="00C61193">
        <w:rPr>
          <w:rFonts w:ascii="Book Antiqua" w:hAnsi="Book Antiqua"/>
          <w:sz w:val="30"/>
          <w:szCs w:val="30"/>
        </w:rPr>
        <w:t>Young Family Funeral Home, Kendallville Chapel, 222 South State Street, Kendallville is assisting the family with arrangements.</w:t>
      </w:r>
    </w:p>
    <w:p w14:paraId="30874392" w14:textId="77777777" w:rsidR="00C61193" w:rsidRDefault="00C61193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0B9132CB" w14:textId="252C5360" w:rsidR="0032624C" w:rsidRPr="00C61193" w:rsidRDefault="0032624C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C61193">
        <w:rPr>
          <w:rFonts w:ascii="Book Antiqua" w:hAnsi="Book Antiqua"/>
          <w:sz w:val="30"/>
          <w:szCs w:val="30"/>
        </w:rPr>
        <w:t>Zwick &amp; Jahn Funeral Home, Adams County, Indiana.</w:t>
      </w:r>
    </w:p>
    <w:p w14:paraId="2E7D4216" w14:textId="0E3BF19C" w:rsidR="0032624C" w:rsidRPr="00C61193" w:rsidRDefault="0032624C" w:rsidP="00C6119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C61193">
        <w:rPr>
          <w:rFonts w:ascii="Book Antiqua" w:hAnsi="Book Antiqua"/>
          <w:sz w:val="30"/>
          <w:szCs w:val="30"/>
        </w:rPr>
        <w:t>March 8, 2025</w:t>
      </w:r>
    </w:p>
    <w:p w14:paraId="2DD27D94" w14:textId="77777777" w:rsidR="0032624C" w:rsidRDefault="0032624C"/>
    <w:sectPr w:rsidR="0032624C" w:rsidSect="00C61193">
      <w:pgSz w:w="12240" w:h="1440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4C"/>
    <w:rsid w:val="00076DBB"/>
    <w:rsid w:val="0032624C"/>
    <w:rsid w:val="006F4AFF"/>
    <w:rsid w:val="00770ED5"/>
    <w:rsid w:val="007A1082"/>
    <w:rsid w:val="00847410"/>
    <w:rsid w:val="009D12C2"/>
    <w:rsid w:val="00AC2DC6"/>
    <w:rsid w:val="00C61193"/>
    <w:rsid w:val="00D4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CF333"/>
  <w15:chartTrackingRefBased/>
  <w15:docId w15:val="{37A516C5-723B-4028-9796-917785684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2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2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2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2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2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2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2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2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39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652250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97758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9657438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8773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49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41776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892648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8458881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2770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506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052182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9712938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877099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3060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071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262392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3499290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4460622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9093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381</Words>
  <Characters>1917</Characters>
  <Application>Microsoft Office Word</Application>
  <DocSecurity>0</DocSecurity>
  <Lines>46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6</cp:revision>
  <dcterms:created xsi:type="dcterms:W3CDTF">2025-03-08T18:31:00Z</dcterms:created>
  <dcterms:modified xsi:type="dcterms:W3CDTF">2026-09-23T13:24:00Z</dcterms:modified>
</cp:coreProperties>
</file>