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8A97B" w14:textId="27F7E07D" w:rsidR="002A65F3" w:rsidRPr="002A65F3" w:rsidRDefault="002A65F3" w:rsidP="002A65F3">
      <w:pPr>
        <w:spacing w:after="0" w:line="240" w:lineRule="auto"/>
        <w:jc w:val="center"/>
        <w:rPr>
          <w:rFonts w:ascii="Book Antiqua" w:hAnsi="Book Antiqua"/>
          <w:sz w:val="40"/>
          <w:szCs w:val="40"/>
        </w:rPr>
      </w:pPr>
      <w:r w:rsidRPr="002A65F3">
        <w:rPr>
          <w:rFonts w:ascii="Book Antiqua" w:hAnsi="Book Antiqua"/>
          <w:sz w:val="40"/>
          <w:szCs w:val="40"/>
        </w:rPr>
        <w:t>Steven Lynn Holloway</w:t>
      </w:r>
    </w:p>
    <w:p w14:paraId="60A0D725" w14:textId="7D9DCCD3" w:rsidR="002A65F3" w:rsidRPr="002A65F3" w:rsidRDefault="002A65F3" w:rsidP="002A65F3">
      <w:pPr>
        <w:spacing w:after="0" w:line="240" w:lineRule="auto"/>
        <w:jc w:val="center"/>
        <w:rPr>
          <w:rFonts w:ascii="Book Antiqua" w:hAnsi="Book Antiqua"/>
          <w:sz w:val="40"/>
          <w:szCs w:val="40"/>
        </w:rPr>
      </w:pPr>
      <w:r w:rsidRPr="002A65F3">
        <w:rPr>
          <w:rFonts w:ascii="Book Antiqua" w:hAnsi="Book Antiqua"/>
          <w:sz w:val="40"/>
          <w:szCs w:val="40"/>
        </w:rPr>
        <w:t>April 5, 1940 – June 23, 2024</w:t>
      </w:r>
    </w:p>
    <w:p w14:paraId="25762367" w14:textId="77777777" w:rsidR="002A65F3" w:rsidRPr="002A65F3" w:rsidRDefault="002A65F3" w:rsidP="002A65F3">
      <w:pPr>
        <w:spacing w:after="0" w:line="240" w:lineRule="auto"/>
        <w:jc w:val="center"/>
        <w:rPr>
          <w:rFonts w:ascii="Book Antiqua" w:hAnsi="Book Antiqua"/>
          <w:sz w:val="30"/>
          <w:szCs w:val="30"/>
        </w:rPr>
      </w:pPr>
    </w:p>
    <w:p w14:paraId="60EC2DC6" w14:textId="50B2670E" w:rsidR="002A65F3" w:rsidRPr="002A65F3" w:rsidRDefault="002A65F3" w:rsidP="002A65F3">
      <w:pPr>
        <w:spacing w:after="0" w:line="240" w:lineRule="auto"/>
        <w:jc w:val="center"/>
        <w:rPr>
          <w:rFonts w:ascii="Book Antiqua" w:hAnsi="Book Antiqua"/>
          <w:sz w:val="30"/>
          <w:szCs w:val="30"/>
        </w:rPr>
      </w:pPr>
      <w:r w:rsidRPr="002A65F3">
        <w:rPr>
          <w:rFonts w:ascii="Book Antiqua" w:hAnsi="Book Antiqua"/>
          <w:sz w:val="30"/>
          <w:szCs w:val="30"/>
        </w:rPr>
        <w:drawing>
          <wp:inline distT="0" distB="0" distL="0" distR="0" wp14:anchorId="7547026C" wp14:editId="6A9A1CBC">
            <wp:extent cx="4146284" cy="2219325"/>
            <wp:effectExtent l="0" t="0" r="6985" b="0"/>
            <wp:docPr id="728503377"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13221" b="6490"/>
                    <a:stretch>
                      <a:fillRect/>
                    </a:stretch>
                  </pic:blipFill>
                  <pic:spPr bwMode="auto">
                    <a:xfrm>
                      <a:off x="0" y="0"/>
                      <a:ext cx="4168205" cy="2231058"/>
                    </a:xfrm>
                    <a:prstGeom prst="rect">
                      <a:avLst/>
                    </a:prstGeom>
                    <a:noFill/>
                    <a:ln>
                      <a:noFill/>
                    </a:ln>
                    <a:extLst>
                      <a:ext uri="{53640926-AAD7-44D8-BBD7-CCE9431645EC}">
                        <a14:shadowObscured xmlns:a14="http://schemas.microsoft.com/office/drawing/2010/main"/>
                      </a:ext>
                    </a:extLst>
                  </pic:spPr>
                </pic:pic>
              </a:graphicData>
            </a:graphic>
          </wp:inline>
        </w:drawing>
      </w:r>
    </w:p>
    <w:p w14:paraId="2C32DAED" w14:textId="22373419" w:rsidR="002A65F3" w:rsidRPr="002A65F3" w:rsidRDefault="002A65F3" w:rsidP="002A65F3">
      <w:pPr>
        <w:spacing w:after="0" w:line="240" w:lineRule="auto"/>
        <w:jc w:val="center"/>
        <w:rPr>
          <w:rFonts w:ascii="Book Antiqua" w:hAnsi="Book Antiqua"/>
          <w:sz w:val="30"/>
          <w:szCs w:val="30"/>
        </w:rPr>
      </w:pPr>
      <w:r w:rsidRPr="002A65F3">
        <w:rPr>
          <w:rFonts w:ascii="Book Antiqua" w:hAnsi="Book Antiqua"/>
          <w:sz w:val="30"/>
          <w:szCs w:val="30"/>
        </w:rPr>
        <w:t>Photo by Deb Curry</w:t>
      </w:r>
    </w:p>
    <w:p w14:paraId="1761E288" w14:textId="77777777" w:rsidR="002A65F3" w:rsidRPr="002A65F3" w:rsidRDefault="002A65F3" w:rsidP="002A65F3">
      <w:pPr>
        <w:spacing w:after="0" w:line="240" w:lineRule="auto"/>
        <w:rPr>
          <w:rFonts w:ascii="Book Antiqua" w:hAnsi="Book Antiqua"/>
          <w:sz w:val="30"/>
          <w:szCs w:val="30"/>
        </w:rPr>
      </w:pPr>
    </w:p>
    <w:p w14:paraId="344A16C6" w14:textId="2CD0F6EA" w:rsidR="0091464A" w:rsidRPr="002A65F3" w:rsidRDefault="002A65F3" w:rsidP="002A65F3">
      <w:pPr>
        <w:spacing w:after="0" w:line="240" w:lineRule="auto"/>
        <w:rPr>
          <w:rFonts w:ascii="Book Antiqua" w:hAnsi="Book Antiqua"/>
          <w:sz w:val="30"/>
          <w:szCs w:val="30"/>
        </w:rPr>
      </w:pPr>
      <w:r w:rsidRPr="002A65F3">
        <w:rPr>
          <w:rFonts w:ascii="Book Antiqua" w:hAnsi="Book Antiqua"/>
          <w:sz w:val="30"/>
          <w:szCs w:val="30"/>
        </w:rPr>
        <w:t xml:space="preserve">   </w:t>
      </w:r>
      <w:r w:rsidR="0091464A" w:rsidRPr="002A65F3">
        <w:rPr>
          <w:rFonts w:ascii="Book Antiqua" w:hAnsi="Book Antiqua"/>
          <w:sz w:val="30"/>
          <w:szCs w:val="30"/>
        </w:rPr>
        <w:t>Steven L. Holloway, 84, of Decatur, Indiana passed away Sunday, June 23, 2024, at Lutheran Hospital of Fort Wayne.</w:t>
      </w:r>
      <w:r w:rsidRPr="002A65F3">
        <w:rPr>
          <w:rFonts w:ascii="Book Antiqua" w:hAnsi="Book Antiqua"/>
          <w:sz w:val="30"/>
          <w:szCs w:val="30"/>
        </w:rPr>
        <w:t xml:space="preserve">  </w:t>
      </w:r>
      <w:r w:rsidR="0091464A" w:rsidRPr="002A65F3">
        <w:rPr>
          <w:rFonts w:ascii="Book Antiqua" w:hAnsi="Book Antiqua"/>
          <w:sz w:val="30"/>
          <w:szCs w:val="30"/>
        </w:rPr>
        <w:t>He was born on April 5, 1940, in Adams County, Indiana to the late Howard Clayton Holloway and Jenny Pauline (Shoe) Holloway. Steve was united in marriage to Paula J. Morgan on March 28, 1994. </w:t>
      </w:r>
    </w:p>
    <w:p w14:paraId="67FD862C" w14:textId="0B6877E9" w:rsidR="0091464A" w:rsidRPr="002A65F3" w:rsidRDefault="002A65F3" w:rsidP="002A65F3">
      <w:pPr>
        <w:spacing w:after="0" w:line="240" w:lineRule="auto"/>
        <w:rPr>
          <w:rFonts w:ascii="Book Antiqua" w:hAnsi="Book Antiqua"/>
          <w:sz w:val="30"/>
          <w:szCs w:val="30"/>
        </w:rPr>
      </w:pPr>
      <w:r w:rsidRPr="002A65F3">
        <w:rPr>
          <w:rFonts w:ascii="Book Antiqua" w:hAnsi="Book Antiqua"/>
          <w:sz w:val="30"/>
          <w:szCs w:val="30"/>
        </w:rPr>
        <w:t xml:space="preserve">   </w:t>
      </w:r>
      <w:r w:rsidR="0091464A" w:rsidRPr="002A65F3">
        <w:rPr>
          <w:rFonts w:ascii="Book Antiqua" w:hAnsi="Book Antiqua"/>
          <w:sz w:val="30"/>
          <w:szCs w:val="30"/>
        </w:rPr>
        <w:t>He was a former member of the Decatur Lions Club. </w:t>
      </w:r>
      <w:r w:rsidRPr="002A65F3">
        <w:rPr>
          <w:rFonts w:ascii="Book Antiqua" w:hAnsi="Book Antiqua"/>
          <w:sz w:val="30"/>
          <w:szCs w:val="30"/>
        </w:rPr>
        <w:t xml:space="preserve"> </w:t>
      </w:r>
      <w:r w:rsidR="0091464A" w:rsidRPr="002A65F3">
        <w:rPr>
          <w:rFonts w:ascii="Book Antiqua" w:hAnsi="Book Antiqua"/>
          <w:sz w:val="30"/>
          <w:szCs w:val="30"/>
        </w:rPr>
        <w:t>Steve began his employment with International Harvester in 1962 and retired from Navistar in June 1999. </w:t>
      </w:r>
      <w:r w:rsidRPr="002A65F3">
        <w:rPr>
          <w:rFonts w:ascii="Book Antiqua" w:hAnsi="Book Antiqua"/>
          <w:sz w:val="30"/>
          <w:szCs w:val="30"/>
        </w:rPr>
        <w:t xml:space="preserve"> </w:t>
      </w:r>
      <w:r w:rsidR="0091464A" w:rsidRPr="002A65F3">
        <w:rPr>
          <w:rFonts w:ascii="Book Antiqua" w:hAnsi="Book Antiqua"/>
          <w:sz w:val="30"/>
          <w:szCs w:val="30"/>
        </w:rPr>
        <w:t>He loved fishing and just spending time outdoors.   </w:t>
      </w:r>
    </w:p>
    <w:p w14:paraId="041131A9" w14:textId="7EA60737" w:rsidR="0091464A" w:rsidRPr="002A65F3" w:rsidRDefault="002A65F3" w:rsidP="002A65F3">
      <w:pPr>
        <w:spacing w:after="0" w:line="240" w:lineRule="auto"/>
        <w:rPr>
          <w:rFonts w:ascii="Book Antiqua" w:hAnsi="Book Antiqua"/>
          <w:sz w:val="30"/>
          <w:szCs w:val="30"/>
        </w:rPr>
      </w:pPr>
      <w:r w:rsidRPr="002A65F3">
        <w:rPr>
          <w:rFonts w:ascii="Book Antiqua" w:hAnsi="Book Antiqua"/>
          <w:sz w:val="30"/>
          <w:szCs w:val="30"/>
        </w:rPr>
        <w:t xml:space="preserve">   </w:t>
      </w:r>
      <w:r w:rsidR="0091464A" w:rsidRPr="002A65F3">
        <w:rPr>
          <w:rFonts w:ascii="Book Antiqua" w:hAnsi="Book Antiqua"/>
          <w:sz w:val="30"/>
          <w:szCs w:val="30"/>
        </w:rPr>
        <w:t xml:space="preserve">Steve is survived by his wife, Paula Holloway of Decatur, Indiana; daughter, DeeAnna Orahood of Marysville, Ohio; step-daughter, Davena Reasoner of Campbellsburg, Indiana; step-daughter, Lisa Werling of Decatur, Indiana; step-son, Rob Killian of Butler, Indiana; sister, </w:t>
      </w:r>
      <w:proofErr w:type="spellStart"/>
      <w:r w:rsidR="0091464A" w:rsidRPr="002A65F3">
        <w:rPr>
          <w:rFonts w:ascii="Book Antiqua" w:hAnsi="Book Antiqua"/>
          <w:sz w:val="30"/>
          <w:szCs w:val="30"/>
        </w:rPr>
        <w:t>Nondes</w:t>
      </w:r>
      <w:proofErr w:type="spellEnd"/>
      <w:r w:rsidR="0091464A" w:rsidRPr="002A65F3">
        <w:rPr>
          <w:rFonts w:ascii="Book Antiqua" w:hAnsi="Book Antiqua"/>
          <w:sz w:val="30"/>
          <w:szCs w:val="30"/>
        </w:rPr>
        <w:t xml:space="preserve"> Holloway of Greentown, Indiana; sister, Roberta (Ken) Steffen of Bluffton, Indiana; sister, Ellen (Jim) Harris of Greentown, Indiana; sister, Linda (Dave) LaRowe of Old Hickory, Tennessee; sister, Paula (Bruce) Shrock of Greentown, Indiana; six grandchildren, Rachel Reasoner, Adem Reasoner, Zackary Orahood, Emma Orahood, Tyler Cress, and Andrew Cress and three great-grandchild</w:t>
      </w:r>
      <w:r w:rsidRPr="002A65F3">
        <w:rPr>
          <w:rFonts w:ascii="Book Antiqua" w:hAnsi="Book Antiqua"/>
          <w:sz w:val="30"/>
          <w:szCs w:val="30"/>
        </w:rPr>
        <w:t>-</w:t>
      </w:r>
      <w:r w:rsidR="0091464A" w:rsidRPr="002A65F3">
        <w:rPr>
          <w:rFonts w:ascii="Book Antiqua" w:hAnsi="Book Antiqua"/>
          <w:sz w:val="30"/>
          <w:szCs w:val="30"/>
        </w:rPr>
        <w:t>ren, Madison Irwin, Vaeda Minkosky, and Dallas Reasoner. </w:t>
      </w:r>
    </w:p>
    <w:p w14:paraId="22AAD48C" w14:textId="713A254D" w:rsidR="0091464A" w:rsidRPr="002A65F3" w:rsidRDefault="002A65F3" w:rsidP="002A65F3">
      <w:pPr>
        <w:spacing w:after="0" w:line="240" w:lineRule="auto"/>
        <w:rPr>
          <w:rFonts w:ascii="Book Antiqua" w:hAnsi="Book Antiqua"/>
          <w:sz w:val="30"/>
          <w:szCs w:val="30"/>
        </w:rPr>
      </w:pPr>
      <w:r w:rsidRPr="002A65F3">
        <w:rPr>
          <w:rFonts w:ascii="Book Antiqua" w:hAnsi="Book Antiqua"/>
          <w:sz w:val="30"/>
          <w:szCs w:val="30"/>
        </w:rPr>
        <w:t xml:space="preserve">   </w:t>
      </w:r>
      <w:r w:rsidR="0091464A" w:rsidRPr="002A65F3">
        <w:rPr>
          <w:rFonts w:ascii="Book Antiqua" w:hAnsi="Book Antiqua"/>
          <w:sz w:val="30"/>
          <w:szCs w:val="30"/>
        </w:rPr>
        <w:t>He was preceded in death by a sister, Marlene Holloway; and a brother, Gordon Holloway</w:t>
      </w:r>
    </w:p>
    <w:p w14:paraId="7B3B42FA" w14:textId="5F0DC4AB" w:rsidR="0091464A" w:rsidRPr="002A65F3" w:rsidRDefault="002A65F3" w:rsidP="002A65F3">
      <w:pPr>
        <w:spacing w:after="0" w:line="240" w:lineRule="auto"/>
        <w:rPr>
          <w:rFonts w:ascii="Book Antiqua" w:hAnsi="Book Antiqua"/>
          <w:sz w:val="30"/>
          <w:szCs w:val="30"/>
        </w:rPr>
      </w:pPr>
      <w:r w:rsidRPr="002A65F3">
        <w:rPr>
          <w:rFonts w:ascii="Book Antiqua" w:hAnsi="Book Antiqua"/>
          <w:sz w:val="30"/>
          <w:szCs w:val="30"/>
        </w:rPr>
        <w:t xml:space="preserve">   </w:t>
      </w:r>
      <w:r w:rsidR="0091464A" w:rsidRPr="002A65F3">
        <w:rPr>
          <w:rFonts w:ascii="Book Antiqua" w:hAnsi="Book Antiqua"/>
          <w:sz w:val="30"/>
          <w:szCs w:val="30"/>
        </w:rPr>
        <w:t xml:space="preserve">A funeral service will be held at 2:00 p.m. June 27, 2024, at the Zwick &amp; Jahn Funeral Home in Decatur, Indiana with Pastor Harold Klinker officiating. </w:t>
      </w:r>
      <w:proofErr w:type="gramStart"/>
      <w:r w:rsidR="0091464A" w:rsidRPr="002A65F3">
        <w:rPr>
          <w:rFonts w:ascii="Book Antiqua" w:hAnsi="Book Antiqua"/>
          <w:sz w:val="30"/>
          <w:szCs w:val="30"/>
        </w:rPr>
        <w:t>Burial</w:t>
      </w:r>
      <w:proofErr w:type="gramEnd"/>
      <w:r w:rsidR="0091464A" w:rsidRPr="002A65F3">
        <w:rPr>
          <w:rFonts w:ascii="Book Antiqua" w:hAnsi="Book Antiqua"/>
          <w:sz w:val="30"/>
          <w:szCs w:val="30"/>
        </w:rPr>
        <w:t xml:space="preserve"> will follow at Decatur Cemetery.</w:t>
      </w:r>
      <w:r w:rsidRPr="002A65F3">
        <w:rPr>
          <w:rFonts w:ascii="Book Antiqua" w:hAnsi="Book Antiqua"/>
          <w:sz w:val="30"/>
          <w:szCs w:val="30"/>
        </w:rPr>
        <w:t xml:space="preserve">  </w:t>
      </w:r>
      <w:r w:rsidR="0091464A" w:rsidRPr="002A65F3">
        <w:rPr>
          <w:rFonts w:ascii="Book Antiqua" w:hAnsi="Book Antiqua"/>
          <w:sz w:val="30"/>
          <w:szCs w:val="30"/>
        </w:rPr>
        <w:t>Friends and family will be received two hours prior to the service at the funeral home on Thursday.  </w:t>
      </w:r>
    </w:p>
    <w:p w14:paraId="2B8568C8" w14:textId="07B26C0C" w:rsidR="0091464A" w:rsidRPr="002A65F3" w:rsidRDefault="002A65F3" w:rsidP="002A65F3">
      <w:pPr>
        <w:spacing w:after="0" w:line="240" w:lineRule="auto"/>
        <w:rPr>
          <w:rFonts w:ascii="Book Antiqua" w:hAnsi="Book Antiqua"/>
          <w:sz w:val="30"/>
          <w:szCs w:val="30"/>
        </w:rPr>
      </w:pPr>
      <w:r w:rsidRPr="002A65F3">
        <w:rPr>
          <w:rFonts w:ascii="Book Antiqua" w:hAnsi="Book Antiqua"/>
          <w:sz w:val="30"/>
          <w:szCs w:val="30"/>
        </w:rPr>
        <w:t xml:space="preserve">   </w:t>
      </w:r>
      <w:r w:rsidR="0091464A" w:rsidRPr="002A65F3">
        <w:rPr>
          <w:rFonts w:ascii="Book Antiqua" w:hAnsi="Book Antiqua"/>
          <w:sz w:val="30"/>
          <w:szCs w:val="30"/>
        </w:rPr>
        <w:t xml:space="preserve">Preferred memorials are </w:t>
      </w:r>
      <w:proofErr w:type="gramStart"/>
      <w:r w:rsidR="0091464A" w:rsidRPr="002A65F3">
        <w:rPr>
          <w:rFonts w:ascii="Book Antiqua" w:hAnsi="Book Antiqua"/>
          <w:sz w:val="30"/>
          <w:szCs w:val="30"/>
        </w:rPr>
        <w:t>to</w:t>
      </w:r>
      <w:proofErr w:type="gramEnd"/>
      <w:r w:rsidR="0091464A" w:rsidRPr="002A65F3">
        <w:rPr>
          <w:rFonts w:ascii="Book Antiqua" w:hAnsi="Book Antiqua"/>
          <w:sz w:val="30"/>
          <w:szCs w:val="30"/>
        </w:rPr>
        <w:t xml:space="preserve"> the Decatur Lions Club.</w:t>
      </w:r>
    </w:p>
    <w:p w14:paraId="6F519015" w14:textId="77777777" w:rsidR="002A65F3" w:rsidRPr="002A65F3" w:rsidRDefault="002A65F3" w:rsidP="002A65F3">
      <w:pPr>
        <w:spacing w:after="0" w:line="240" w:lineRule="auto"/>
        <w:rPr>
          <w:rFonts w:ascii="Book Antiqua" w:hAnsi="Book Antiqua"/>
          <w:sz w:val="30"/>
          <w:szCs w:val="30"/>
        </w:rPr>
      </w:pPr>
    </w:p>
    <w:p w14:paraId="1A25F3BE" w14:textId="6959C9C1" w:rsidR="002A65F3" w:rsidRPr="002A65F3" w:rsidRDefault="002A65F3" w:rsidP="002A65F3">
      <w:pPr>
        <w:spacing w:after="0" w:line="240" w:lineRule="auto"/>
        <w:rPr>
          <w:rFonts w:ascii="Book Antiqua" w:hAnsi="Book Antiqua"/>
          <w:sz w:val="30"/>
          <w:szCs w:val="30"/>
        </w:rPr>
      </w:pPr>
      <w:r w:rsidRPr="002A65F3">
        <w:rPr>
          <w:rFonts w:ascii="Book Antiqua" w:hAnsi="Book Antiqua"/>
          <w:sz w:val="30"/>
          <w:szCs w:val="30"/>
        </w:rPr>
        <w:t>Zwick &amp; Jahn Funeral Home, Adams County, Indiana</w:t>
      </w:r>
    </w:p>
    <w:p w14:paraId="6E1BA352" w14:textId="3017BFCD" w:rsidR="00EB475C" w:rsidRPr="002A65F3" w:rsidRDefault="00EB475C" w:rsidP="002A65F3">
      <w:pPr>
        <w:spacing w:after="0" w:line="240" w:lineRule="auto"/>
        <w:rPr>
          <w:rFonts w:ascii="Book Antiqua" w:hAnsi="Book Antiqua"/>
          <w:sz w:val="30"/>
          <w:szCs w:val="30"/>
        </w:rPr>
      </w:pPr>
      <w:r w:rsidRPr="002A65F3">
        <w:rPr>
          <w:rFonts w:ascii="Book Antiqua" w:hAnsi="Book Antiqua"/>
          <w:sz w:val="30"/>
          <w:szCs w:val="30"/>
        </w:rPr>
        <w:t>July 4, 2024</w:t>
      </w:r>
    </w:p>
    <w:sectPr w:rsidR="00EB475C" w:rsidRPr="002A65F3" w:rsidSect="002A65F3">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86"/>
    <w:rsid w:val="0000197E"/>
    <w:rsid w:val="001734A6"/>
    <w:rsid w:val="001D468B"/>
    <w:rsid w:val="00235210"/>
    <w:rsid w:val="002A65F3"/>
    <w:rsid w:val="004864BD"/>
    <w:rsid w:val="004E371E"/>
    <w:rsid w:val="00616807"/>
    <w:rsid w:val="00793186"/>
    <w:rsid w:val="008445B4"/>
    <w:rsid w:val="0091464A"/>
    <w:rsid w:val="009771D7"/>
    <w:rsid w:val="0098598C"/>
    <w:rsid w:val="00987113"/>
    <w:rsid w:val="00A752C2"/>
    <w:rsid w:val="00B06E93"/>
    <w:rsid w:val="00C06D92"/>
    <w:rsid w:val="00E7263D"/>
    <w:rsid w:val="00EB4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6EEE3"/>
  <w15:chartTrackingRefBased/>
  <w15:docId w15:val="{05B43FF0-6F2C-48AD-85CD-543D4F1B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93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93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186"/>
    <w:rPr>
      <w:rFonts w:eastAsiaTheme="majorEastAsia" w:cstheme="majorBidi"/>
      <w:color w:val="272727" w:themeColor="text1" w:themeTint="D8"/>
    </w:rPr>
  </w:style>
  <w:style w:type="paragraph" w:styleId="Title">
    <w:name w:val="Title"/>
    <w:basedOn w:val="Normal"/>
    <w:next w:val="Normal"/>
    <w:link w:val="TitleChar"/>
    <w:uiPriority w:val="10"/>
    <w:qFormat/>
    <w:rsid w:val="00793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186"/>
    <w:pPr>
      <w:spacing w:before="160"/>
      <w:jc w:val="center"/>
    </w:pPr>
    <w:rPr>
      <w:i/>
      <w:iCs/>
      <w:color w:val="404040" w:themeColor="text1" w:themeTint="BF"/>
    </w:rPr>
  </w:style>
  <w:style w:type="character" w:customStyle="1" w:styleId="QuoteChar">
    <w:name w:val="Quote Char"/>
    <w:basedOn w:val="DefaultParagraphFont"/>
    <w:link w:val="Quote"/>
    <w:uiPriority w:val="29"/>
    <w:rsid w:val="00793186"/>
    <w:rPr>
      <w:i/>
      <w:iCs/>
      <w:color w:val="404040" w:themeColor="text1" w:themeTint="BF"/>
    </w:rPr>
  </w:style>
  <w:style w:type="paragraph" w:styleId="ListParagraph">
    <w:name w:val="List Paragraph"/>
    <w:basedOn w:val="Normal"/>
    <w:uiPriority w:val="34"/>
    <w:qFormat/>
    <w:rsid w:val="00793186"/>
    <w:pPr>
      <w:ind w:left="720"/>
      <w:contextualSpacing/>
    </w:pPr>
  </w:style>
  <w:style w:type="character" w:styleId="IntenseEmphasis">
    <w:name w:val="Intense Emphasis"/>
    <w:basedOn w:val="DefaultParagraphFont"/>
    <w:uiPriority w:val="21"/>
    <w:qFormat/>
    <w:rsid w:val="00793186"/>
    <w:rPr>
      <w:i/>
      <w:iCs/>
      <w:color w:val="0F4761" w:themeColor="accent1" w:themeShade="BF"/>
    </w:rPr>
  </w:style>
  <w:style w:type="paragraph" w:styleId="IntenseQuote">
    <w:name w:val="Intense Quote"/>
    <w:basedOn w:val="Normal"/>
    <w:next w:val="Normal"/>
    <w:link w:val="IntenseQuoteChar"/>
    <w:uiPriority w:val="30"/>
    <w:qFormat/>
    <w:rsid w:val="00793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186"/>
    <w:rPr>
      <w:i/>
      <w:iCs/>
      <w:color w:val="0F4761" w:themeColor="accent1" w:themeShade="BF"/>
    </w:rPr>
  </w:style>
  <w:style w:type="character" w:styleId="IntenseReference">
    <w:name w:val="Intense Reference"/>
    <w:basedOn w:val="DefaultParagraphFont"/>
    <w:uiPriority w:val="32"/>
    <w:qFormat/>
    <w:rsid w:val="00793186"/>
    <w:rPr>
      <w:b/>
      <w:bCs/>
      <w:smallCaps/>
      <w:color w:val="0F4761" w:themeColor="accent1" w:themeShade="BF"/>
      <w:spacing w:val="5"/>
    </w:rPr>
  </w:style>
  <w:style w:type="paragraph" w:styleId="NormalWeb">
    <w:name w:val="Normal (Web)"/>
    <w:basedOn w:val="Normal"/>
    <w:uiPriority w:val="99"/>
    <w:semiHidden/>
    <w:unhideWhenUsed/>
    <w:rsid w:val="009871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B06E93"/>
    <w:rPr>
      <w:i/>
      <w:iCs/>
    </w:rPr>
  </w:style>
  <w:style w:type="character" w:customStyle="1" w:styleId="yiv0998626671edit">
    <w:name w:val="yiv0998626671edit"/>
    <w:basedOn w:val="DefaultParagraphFont"/>
    <w:rsid w:val="009771D7"/>
  </w:style>
  <w:style w:type="character" w:customStyle="1" w:styleId="yiv8972317863edit">
    <w:name w:val="yiv8972317863edit"/>
    <w:basedOn w:val="DefaultParagraphFont"/>
    <w:rsid w:val="004864BD"/>
  </w:style>
  <w:style w:type="character" w:styleId="Hyperlink">
    <w:name w:val="Hyperlink"/>
    <w:basedOn w:val="DefaultParagraphFont"/>
    <w:uiPriority w:val="99"/>
    <w:semiHidden/>
    <w:unhideWhenUsed/>
    <w:rsid w:val="004864BD"/>
    <w:rPr>
      <w:color w:val="0000FF"/>
      <w:u w:val="single"/>
    </w:rPr>
  </w:style>
  <w:style w:type="character" w:customStyle="1" w:styleId="yiv3313320170edit">
    <w:name w:val="yiv3313320170edit"/>
    <w:basedOn w:val="DefaultParagraphFont"/>
    <w:rsid w:val="001734A6"/>
  </w:style>
  <w:style w:type="character" w:customStyle="1" w:styleId="yiv3586916671edit">
    <w:name w:val="yiv3586916671edit"/>
    <w:basedOn w:val="DefaultParagraphFont"/>
    <w:rsid w:val="00616807"/>
  </w:style>
  <w:style w:type="paragraph" w:customStyle="1" w:styleId="muitypography-root">
    <w:name w:val="muitypography-root"/>
    <w:basedOn w:val="Normal"/>
    <w:rsid w:val="00C06D9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27801">
      <w:bodyDiv w:val="1"/>
      <w:marLeft w:val="0"/>
      <w:marRight w:val="0"/>
      <w:marTop w:val="0"/>
      <w:marBottom w:val="0"/>
      <w:divBdr>
        <w:top w:val="none" w:sz="0" w:space="0" w:color="auto"/>
        <w:left w:val="none" w:sz="0" w:space="0" w:color="auto"/>
        <w:bottom w:val="none" w:sz="0" w:space="0" w:color="auto"/>
        <w:right w:val="none" w:sz="0" w:space="0" w:color="auto"/>
      </w:divBdr>
    </w:div>
    <w:div w:id="384259759">
      <w:bodyDiv w:val="1"/>
      <w:marLeft w:val="0"/>
      <w:marRight w:val="0"/>
      <w:marTop w:val="0"/>
      <w:marBottom w:val="0"/>
      <w:divBdr>
        <w:top w:val="none" w:sz="0" w:space="0" w:color="auto"/>
        <w:left w:val="none" w:sz="0" w:space="0" w:color="auto"/>
        <w:bottom w:val="none" w:sz="0" w:space="0" w:color="auto"/>
        <w:right w:val="none" w:sz="0" w:space="0" w:color="auto"/>
      </w:divBdr>
    </w:div>
    <w:div w:id="673873786">
      <w:bodyDiv w:val="1"/>
      <w:marLeft w:val="0"/>
      <w:marRight w:val="0"/>
      <w:marTop w:val="0"/>
      <w:marBottom w:val="0"/>
      <w:divBdr>
        <w:top w:val="none" w:sz="0" w:space="0" w:color="auto"/>
        <w:left w:val="none" w:sz="0" w:space="0" w:color="auto"/>
        <w:bottom w:val="none" w:sz="0" w:space="0" w:color="auto"/>
        <w:right w:val="none" w:sz="0" w:space="0" w:color="auto"/>
      </w:divBdr>
    </w:div>
    <w:div w:id="838890572">
      <w:bodyDiv w:val="1"/>
      <w:marLeft w:val="0"/>
      <w:marRight w:val="0"/>
      <w:marTop w:val="0"/>
      <w:marBottom w:val="0"/>
      <w:divBdr>
        <w:top w:val="none" w:sz="0" w:space="0" w:color="auto"/>
        <w:left w:val="none" w:sz="0" w:space="0" w:color="auto"/>
        <w:bottom w:val="none" w:sz="0" w:space="0" w:color="auto"/>
        <w:right w:val="none" w:sz="0" w:space="0" w:color="auto"/>
      </w:divBdr>
    </w:div>
    <w:div w:id="849835434">
      <w:bodyDiv w:val="1"/>
      <w:marLeft w:val="0"/>
      <w:marRight w:val="0"/>
      <w:marTop w:val="0"/>
      <w:marBottom w:val="0"/>
      <w:divBdr>
        <w:top w:val="none" w:sz="0" w:space="0" w:color="auto"/>
        <w:left w:val="none" w:sz="0" w:space="0" w:color="auto"/>
        <w:bottom w:val="none" w:sz="0" w:space="0" w:color="auto"/>
        <w:right w:val="none" w:sz="0" w:space="0" w:color="auto"/>
      </w:divBdr>
    </w:div>
    <w:div w:id="878320106">
      <w:bodyDiv w:val="1"/>
      <w:marLeft w:val="0"/>
      <w:marRight w:val="0"/>
      <w:marTop w:val="0"/>
      <w:marBottom w:val="0"/>
      <w:divBdr>
        <w:top w:val="none" w:sz="0" w:space="0" w:color="auto"/>
        <w:left w:val="none" w:sz="0" w:space="0" w:color="auto"/>
        <w:bottom w:val="none" w:sz="0" w:space="0" w:color="auto"/>
        <w:right w:val="none" w:sz="0" w:space="0" w:color="auto"/>
      </w:divBdr>
    </w:div>
    <w:div w:id="1429499547">
      <w:bodyDiv w:val="1"/>
      <w:marLeft w:val="0"/>
      <w:marRight w:val="0"/>
      <w:marTop w:val="0"/>
      <w:marBottom w:val="0"/>
      <w:divBdr>
        <w:top w:val="none" w:sz="0" w:space="0" w:color="auto"/>
        <w:left w:val="none" w:sz="0" w:space="0" w:color="auto"/>
        <w:bottom w:val="none" w:sz="0" w:space="0" w:color="auto"/>
        <w:right w:val="none" w:sz="0" w:space="0" w:color="auto"/>
      </w:divBdr>
      <w:divsChild>
        <w:div w:id="465509380">
          <w:marLeft w:val="0"/>
          <w:marRight w:val="0"/>
          <w:marTop w:val="0"/>
          <w:marBottom w:val="0"/>
          <w:divBdr>
            <w:top w:val="none" w:sz="0" w:space="0" w:color="auto"/>
            <w:left w:val="none" w:sz="0" w:space="0" w:color="auto"/>
            <w:bottom w:val="none" w:sz="0" w:space="0" w:color="auto"/>
            <w:right w:val="none" w:sz="0" w:space="0" w:color="auto"/>
          </w:divBdr>
          <w:divsChild>
            <w:div w:id="1744832023">
              <w:marLeft w:val="0"/>
              <w:marRight w:val="0"/>
              <w:marTop w:val="0"/>
              <w:marBottom w:val="0"/>
              <w:divBdr>
                <w:top w:val="none" w:sz="0" w:space="0" w:color="auto"/>
                <w:left w:val="none" w:sz="0" w:space="0" w:color="auto"/>
                <w:bottom w:val="none" w:sz="0" w:space="0" w:color="auto"/>
                <w:right w:val="none" w:sz="0" w:space="0" w:color="auto"/>
              </w:divBdr>
              <w:divsChild>
                <w:div w:id="2099592019">
                  <w:marLeft w:val="0"/>
                  <w:marRight w:val="0"/>
                  <w:marTop w:val="0"/>
                  <w:marBottom w:val="0"/>
                  <w:divBdr>
                    <w:top w:val="none" w:sz="0" w:space="0" w:color="auto"/>
                    <w:left w:val="none" w:sz="0" w:space="0" w:color="auto"/>
                    <w:bottom w:val="none" w:sz="0" w:space="0" w:color="auto"/>
                    <w:right w:val="none" w:sz="0" w:space="0" w:color="auto"/>
                  </w:divBdr>
                  <w:divsChild>
                    <w:div w:id="171966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357266">
          <w:marLeft w:val="0"/>
          <w:marRight w:val="0"/>
          <w:marTop w:val="0"/>
          <w:marBottom w:val="0"/>
          <w:divBdr>
            <w:top w:val="none" w:sz="0" w:space="0" w:color="auto"/>
            <w:left w:val="none" w:sz="0" w:space="0" w:color="auto"/>
            <w:bottom w:val="none" w:sz="0" w:space="0" w:color="auto"/>
            <w:right w:val="none" w:sz="0" w:space="0" w:color="auto"/>
          </w:divBdr>
          <w:divsChild>
            <w:div w:id="143821725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58929764">
      <w:bodyDiv w:val="1"/>
      <w:marLeft w:val="0"/>
      <w:marRight w:val="0"/>
      <w:marTop w:val="0"/>
      <w:marBottom w:val="0"/>
      <w:divBdr>
        <w:top w:val="none" w:sz="0" w:space="0" w:color="auto"/>
        <w:left w:val="none" w:sz="0" w:space="0" w:color="auto"/>
        <w:bottom w:val="none" w:sz="0" w:space="0" w:color="auto"/>
        <w:right w:val="none" w:sz="0" w:space="0" w:color="auto"/>
      </w:divBdr>
    </w:div>
    <w:div w:id="1747603259">
      <w:bodyDiv w:val="1"/>
      <w:marLeft w:val="0"/>
      <w:marRight w:val="0"/>
      <w:marTop w:val="0"/>
      <w:marBottom w:val="0"/>
      <w:divBdr>
        <w:top w:val="none" w:sz="0" w:space="0" w:color="auto"/>
        <w:left w:val="none" w:sz="0" w:space="0" w:color="auto"/>
        <w:bottom w:val="none" w:sz="0" w:space="0" w:color="auto"/>
        <w:right w:val="none" w:sz="0" w:space="0" w:color="auto"/>
      </w:divBdr>
    </w:div>
    <w:div w:id="1868637194">
      <w:bodyDiv w:val="1"/>
      <w:marLeft w:val="0"/>
      <w:marRight w:val="0"/>
      <w:marTop w:val="0"/>
      <w:marBottom w:val="0"/>
      <w:divBdr>
        <w:top w:val="none" w:sz="0" w:space="0" w:color="auto"/>
        <w:left w:val="none" w:sz="0" w:space="0" w:color="auto"/>
        <w:bottom w:val="none" w:sz="0" w:space="0" w:color="auto"/>
        <w:right w:val="none" w:sz="0" w:space="0" w:color="auto"/>
      </w:divBdr>
    </w:div>
    <w:div w:id="1879703556">
      <w:bodyDiv w:val="1"/>
      <w:marLeft w:val="0"/>
      <w:marRight w:val="0"/>
      <w:marTop w:val="0"/>
      <w:marBottom w:val="0"/>
      <w:divBdr>
        <w:top w:val="none" w:sz="0" w:space="0" w:color="auto"/>
        <w:left w:val="none" w:sz="0" w:space="0" w:color="auto"/>
        <w:bottom w:val="none" w:sz="0" w:space="0" w:color="auto"/>
        <w:right w:val="none" w:sz="0" w:space="0" w:color="auto"/>
      </w:divBdr>
    </w:div>
    <w:div w:id="1886062343">
      <w:bodyDiv w:val="1"/>
      <w:marLeft w:val="0"/>
      <w:marRight w:val="0"/>
      <w:marTop w:val="0"/>
      <w:marBottom w:val="0"/>
      <w:divBdr>
        <w:top w:val="none" w:sz="0" w:space="0" w:color="auto"/>
        <w:left w:val="none" w:sz="0" w:space="0" w:color="auto"/>
        <w:bottom w:val="none" w:sz="0" w:space="0" w:color="auto"/>
        <w:right w:val="none" w:sz="0" w:space="0" w:color="auto"/>
      </w:divBdr>
    </w:div>
    <w:div w:id="2122217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272</Words>
  <Characters>1551</Characters>
  <Application>Microsoft Office Word</Application>
  <DocSecurity>0</DocSecurity>
  <Lines>12</Lines>
  <Paragraphs>3</Paragraphs>
  <ScaleCrop>false</ScaleCrop>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2024-07-04T19:12:00Z</dcterms:created>
  <dcterms:modified xsi:type="dcterms:W3CDTF">2026-09-05T13:37:00Z</dcterms:modified>
</cp:coreProperties>
</file>