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BA6DD" w14:textId="77777777" w:rsidR="00C325ED" w:rsidRDefault="00C325ED" w:rsidP="009C6A98">
      <w:pPr>
        <w:spacing w:line="240" w:lineRule="auto"/>
        <w:contextualSpacing/>
        <w:jc w:val="center"/>
        <w:rPr>
          <w:rFonts w:ascii="Book Antiqua" w:hAnsi="Book Antiqua"/>
          <w:sz w:val="40"/>
          <w:szCs w:val="40"/>
        </w:rPr>
      </w:pPr>
    </w:p>
    <w:p w14:paraId="1BB2A5D5" w14:textId="3B5532F8" w:rsidR="00F673BA" w:rsidRDefault="003C5F66" w:rsidP="009C6A98">
      <w:pPr>
        <w:spacing w:line="240" w:lineRule="auto"/>
        <w:contextualSpacing/>
        <w:jc w:val="center"/>
        <w:rPr>
          <w:rFonts w:ascii="Book Antiqua" w:hAnsi="Book Antiqua"/>
          <w:sz w:val="40"/>
          <w:szCs w:val="40"/>
        </w:rPr>
      </w:pPr>
      <w:r>
        <w:rPr>
          <w:rFonts w:ascii="Book Antiqua" w:hAnsi="Book Antiqua"/>
          <w:sz w:val="40"/>
          <w:szCs w:val="40"/>
        </w:rPr>
        <w:t>Carrie E. (Drake) Hebert</w:t>
      </w:r>
    </w:p>
    <w:p w14:paraId="2901970E" w14:textId="37B6FBC8" w:rsidR="003C5F66" w:rsidRPr="00D40CF3" w:rsidRDefault="003C5F66" w:rsidP="009C6A98">
      <w:pPr>
        <w:spacing w:line="240" w:lineRule="auto"/>
        <w:contextualSpacing/>
        <w:jc w:val="center"/>
        <w:rPr>
          <w:rFonts w:ascii="Book Antiqua" w:hAnsi="Book Antiqua"/>
          <w:sz w:val="40"/>
          <w:szCs w:val="40"/>
        </w:rPr>
      </w:pPr>
      <w:r>
        <w:rPr>
          <w:rFonts w:ascii="Book Antiqua" w:hAnsi="Book Antiqua"/>
          <w:sz w:val="40"/>
          <w:szCs w:val="40"/>
        </w:rPr>
        <w:t>August 1, 1934 – October 13, 2006</w:t>
      </w:r>
    </w:p>
    <w:p w14:paraId="2F90AAAE" w14:textId="77777777" w:rsidR="00CB22AE" w:rsidRPr="00D40CF3" w:rsidRDefault="00CB22AE" w:rsidP="009C6A98">
      <w:pPr>
        <w:spacing w:line="240" w:lineRule="auto"/>
        <w:contextualSpacing/>
        <w:jc w:val="center"/>
        <w:rPr>
          <w:rFonts w:ascii="Book Antiqua" w:hAnsi="Book Antiqua"/>
          <w:sz w:val="30"/>
          <w:szCs w:val="30"/>
        </w:rPr>
      </w:pPr>
    </w:p>
    <w:p w14:paraId="5BF0A7EE" w14:textId="3A7C510D" w:rsidR="000978D4" w:rsidRPr="00D40CF3" w:rsidRDefault="003C5F66" w:rsidP="00BB12C0">
      <w:pPr>
        <w:spacing w:line="240" w:lineRule="auto"/>
        <w:contextualSpacing/>
        <w:jc w:val="center"/>
        <w:rPr>
          <w:rFonts w:ascii="Book Antiqua" w:hAnsi="Book Antiqua"/>
          <w:sz w:val="30"/>
          <w:szCs w:val="30"/>
        </w:rPr>
      </w:pPr>
      <w:r>
        <w:rPr>
          <w:noProof/>
        </w:rPr>
        <w:drawing>
          <wp:inline distT="0" distB="0" distL="0" distR="0" wp14:anchorId="22B0E522" wp14:editId="69A4D61B">
            <wp:extent cx="2088406" cy="1371600"/>
            <wp:effectExtent l="0" t="0" r="7620" b="0"/>
            <wp:docPr id="1434274940"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rotWithShape="1">
                    <a:blip r:embed="rId4">
                      <a:extLst>
                        <a:ext uri="{28A0092B-C50C-407E-A947-70E740481C1C}">
                          <a14:useLocalDpi xmlns:a14="http://schemas.microsoft.com/office/drawing/2010/main" val="0"/>
                        </a:ext>
                      </a:extLst>
                    </a:blip>
                    <a:srcRect l="17058" t="16588" r="22205" b="23624"/>
                    <a:stretch>
                      <a:fillRect/>
                    </a:stretch>
                  </pic:blipFill>
                  <pic:spPr bwMode="auto">
                    <a:xfrm>
                      <a:off x="0" y="0"/>
                      <a:ext cx="2100419" cy="1379490"/>
                    </a:xfrm>
                    <a:prstGeom prst="rect">
                      <a:avLst/>
                    </a:prstGeom>
                    <a:noFill/>
                    <a:ln>
                      <a:noFill/>
                    </a:ln>
                    <a:extLst>
                      <a:ext uri="{53640926-AAD7-44D8-BBD7-CCE9431645EC}">
                        <a14:shadowObscured xmlns:a14="http://schemas.microsoft.com/office/drawing/2010/main"/>
                      </a:ext>
                    </a:extLst>
                  </pic:spPr>
                </pic:pic>
              </a:graphicData>
            </a:graphic>
          </wp:inline>
        </w:drawing>
      </w:r>
    </w:p>
    <w:p w14:paraId="3A6743AE" w14:textId="59CB60C7" w:rsidR="005D3F26" w:rsidRPr="00D40CF3" w:rsidRDefault="00CB22AE" w:rsidP="00BB12C0">
      <w:pPr>
        <w:spacing w:line="240" w:lineRule="auto"/>
        <w:contextualSpacing/>
        <w:jc w:val="center"/>
        <w:rPr>
          <w:rFonts w:ascii="Book Antiqua" w:hAnsi="Book Antiqua"/>
          <w:sz w:val="30"/>
          <w:szCs w:val="30"/>
        </w:rPr>
      </w:pPr>
      <w:r w:rsidRPr="00D40CF3">
        <w:rPr>
          <w:rFonts w:ascii="Book Antiqua" w:hAnsi="Book Antiqua"/>
          <w:sz w:val="30"/>
          <w:szCs w:val="30"/>
        </w:rPr>
        <w:t xml:space="preserve">Photo by </w:t>
      </w:r>
      <w:r w:rsidR="003C5F66">
        <w:rPr>
          <w:rFonts w:ascii="Book Antiqua" w:hAnsi="Book Antiqua"/>
          <w:sz w:val="30"/>
          <w:szCs w:val="30"/>
        </w:rPr>
        <w:t>Deb Curry</w:t>
      </w:r>
    </w:p>
    <w:p w14:paraId="269C4B78" w14:textId="77777777" w:rsidR="00805EBF" w:rsidRPr="00D40CF3" w:rsidRDefault="00805EBF" w:rsidP="00BB12C0">
      <w:pPr>
        <w:spacing w:line="240" w:lineRule="auto"/>
        <w:contextualSpacing/>
        <w:jc w:val="center"/>
        <w:rPr>
          <w:rFonts w:ascii="Book Antiqua" w:hAnsi="Book Antiqua"/>
          <w:sz w:val="30"/>
          <w:szCs w:val="30"/>
        </w:rPr>
      </w:pPr>
    </w:p>
    <w:p w14:paraId="372E6696" w14:textId="604B1443" w:rsidR="00F673BA" w:rsidRDefault="00C325ED" w:rsidP="003C5F66">
      <w:pPr>
        <w:shd w:val="clear" w:color="auto" w:fill="FFFFFF"/>
        <w:spacing w:after="0" w:line="240" w:lineRule="auto"/>
        <w:contextualSpacing/>
        <w:rPr>
          <w:rFonts w:ascii="Book Antiqua" w:hAnsi="Book Antiqua" w:cs="Arial"/>
          <w:color w:val="222222"/>
          <w:sz w:val="30"/>
          <w:szCs w:val="30"/>
          <w:shd w:val="clear" w:color="auto" w:fill="FFFFFF"/>
        </w:rPr>
      </w:pPr>
      <w:r>
        <w:rPr>
          <w:rFonts w:ascii="Arial" w:hAnsi="Arial" w:cs="Arial"/>
          <w:color w:val="222222"/>
          <w:shd w:val="clear" w:color="auto" w:fill="FFFFFF"/>
        </w:rPr>
        <w:t xml:space="preserve">   </w:t>
      </w:r>
      <w:r w:rsidR="003C5F66" w:rsidRPr="003C5F66">
        <w:rPr>
          <w:rFonts w:ascii="Book Antiqua" w:hAnsi="Book Antiqua" w:cs="Arial"/>
          <w:color w:val="222222"/>
          <w:sz w:val="30"/>
          <w:szCs w:val="30"/>
          <w:shd w:val="clear" w:color="auto" w:fill="FFFFFF"/>
        </w:rPr>
        <w:t>Carrie E. Hebert, 72 years old of Cridersville, Ohio and formerly of Decatur, Indiana, passed away on Friday, October 13, 2006 in Roselawn Manor located in Spencerville, Ohio.</w:t>
      </w:r>
      <w:r>
        <w:rPr>
          <w:rFonts w:ascii="Book Antiqua" w:hAnsi="Book Antiqua" w:cs="Arial"/>
          <w:color w:val="222222"/>
          <w:sz w:val="30"/>
          <w:szCs w:val="30"/>
          <w:shd w:val="clear" w:color="auto" w:fill="FFFFFF"/>
        </w:rPr>
        <w:t xml:space="preserve">  S</w:t>
      </w:r>
      <w:r w:rsidR="003C5F66" w:rsidRPr="003C5F66">
        <w:rPr>
          <w:rFonts w:ascii="Book Antiqua" w:hAnsi="Book Antiqua" w:cs="Arial"/>
          <w:color w:val="222222"/>
          <w:sz w:val="30"/>
          <w:szCs w:val="30"/>
          <w:shd w:val="clear" w:color="auto" w:fill="FFFFFF"/>
        </w:rPr>
        <w:t>he was born on Wednesday, August 1, 1934 in Decatur, Indiana the daughter of the late Dorwin Drake and the late Cora (Springer) Drake.</w:t>
      </w:r>
      <w:r w:rsidR="003C5F66" w:rsidRPr="003C5F66">
        <w:rPr>
          <w:rFonts w:ascii="Book Antiqua" w:hAnsi="Book Antiqua" w:cs="Arial"/>
          <w:color w:val="222222"/>
          <w:sz w:val="30"/>
          <w:szCs w:val="30"/>
        </w:rPr>
        <w:br/>
      </w:r>
      <w:r w:rsidR="003C5F66">
        <w:rPr>
          <w:rFonts w:ascii="Book Antiqua" w:hAnsi="Book Antiqua" w:cs="Arial"/>
          <w:color w:val="222222"/>
          <w:sz w:val="30"/>
          <w:szCs w:val="30"/>
          <w:shd w:val="clear" w:color="auto" w:fill="FFFFFF"/>
        </w:rPr>
        <w:t xml:space="preserve">   </w:t>
      </w:r>
      <w:r w:rsidR="003C5F66" w:rsidRPr="003C5F66">
        <w:rPr>
          <w:rFonts w:ascii="Book Antiqua" w:hAnsi="Book Antiqua" w:cs="Arial"/>
          <w:color w:val="222222"/>
          <w:sz w:val="30"/>
          <w:szCs w:val="30"/>
          <w:shd w:val="clear" w:color="auto" w:fill="FFFFFF"/>
        </w:rPr>
        <w:t>She was employed by Miller's Laundry in Wapakoneta, Ohio and she had previously worked at Signa Corporation, which is now Thunderbird Products of Decatur, Indiana.</w:t>
      </w:r>
      <w:r w:rsidR="003C5F66" w:rsidRPr="003C5F66">
        <w:rPr>
          <w:rFonts w:ascii="Book Antiqua" w:hAnsi="Book Antiqua" w:cs="Arial"/>
          <w:color w:val="222222"/>
          <w:sz w:val="30"/>
          <w:szCs w:val="30"/>
        </w:rPr>
        <w:br/>
      </w:r>
      <w:r w:rsidR="003C5F66">
        <w:rPr>
          <w:rFonts w:ascii="Book Antiqua" w:hAnsi="Book Antiqua" w:cs="Arial"/>
          <w:color w:val="222222"/>
          <w:sz w:val="30"/>
          <w:szCs w:val="30"/>
          <w:shd w:val="clear" w:color="auto" w:fill="FFFFFF"/>
        </w:rPr>
        <w:t xml:space="preserve">   </w:t>
      </w:r>
      <w:r w:rsidR="003C5F66" w:rsidRPr="003C5F66">
        <w:rPr>
          <w:rFonts w:ascii="Book Antiqua" w:hAnsi="Book Antiqua" w:cs="Arial"/>
          <w:color w:val="222222"/>
          <w:sz w:val="30"/>
          <w:szCs w:val="30"/>
          <w:shd w:val="clear" w:color="auto" w:fill="FFFFFF"/>
        </w:rPr>
        <w:t>Surviving are her daughter, Vickie (George) Brown of Tipp City, Ohio, daughter, Debbie King of Union Mills, Indiana, son, Earl (Vickie) Baker Jr. of Decatur, Indiana, daughter, Glela (Ben) Hower Jr. of Wapakoneta, Ohio, son, Robert Neale Jr. of Michigan City, Indiana, brother, Robert Drake of Decatur, Indiana, twelve grandchildren, 15 great-grandchildren, and 2 great great-grandchildren.</w:t>
      </w:r>
      <w:r w:rsidR="003C5F66" w:rsidRPr="003C5F66">
        <w:rPr>
          <w:rFonts w:ascii="Book Antiqua" w:hAnsi="Book Antiqua" w:cs="Arial"/>
          <w:color w:val="222222"/>
          <w:sz w:val="30"/>
          <w:szCs w:val="30"/>
        </w:rPr>
        <w:br/>
      </w:r>
      <w:r w:rsidR="003C5F66">
        <w:rPr>
          <w:rFonts w:ascii="Book Antiqua" w:hAnsi="Book Antiqua" w:cs="Arial"/>
          <w:color w:val="222222"/>
          <w:sz w:val="30"/>
          <w:szCs w:val="30"/>
          <w:shd w:val="clear" w:color="auto" w:fill="FFFFFF"/>
        </w:rPr>
        <w:t xml:space="preserve">   </w:t>
      </w:r>
      <w:r w:rsidR="003C5F66" w:rsidRPr="003C5F66">
        <w:rPr>
          <w:rFonts w:ascii="Book Antiqua" w:hAnsi="Book Antiqua" w:cs="Arial"/>
          <w:color w:val="222222"/>
          <w:sz w:val="30"/>
          <w:szCs w:val="30"/>
          <w:shd w:val="clear" w:color="auto" w:fill="FFFFFF"/>
        </w:rPr>
        <w:t>Preceding Carrie in death were one son, Dennis Eudon Hill, two sisters, six brothers and her life partner, Larady Brown.</w:t>
      </w:r>
      <w:r w:rsidR="003C5F66" w:rsidRPr="003C5F66">
        <w:rPr>
          <w:rFonts w:ascii="Book Antiqua" w:hAnsi="Book Antiqua" w:cs="Arial"/>
          <w:color w:val="222222"/>
          <w:sz w:val="30"/>
          <w:szCs w:val="30"/>
        </w:rPr>
        <w:br/>
      </w:r>
      <w:r w:rsidR="003C5F66">
        <w:rPr>
          <w:rFonts w:ascii="Book Antiqua" w:hAnsi="Book Antiqua" w:cs="Arial"/>
          <w:color w:val="222222"/>
          <w:sz w:val="30"/>
          <w:szCs w:val="30"/>
          <w:shd w:val="clear" w:color="auto" w:fill="FFFFFF"/>
        </w:rPr>
        <w:t xml:space="preserve">   </w:t>
      </w:r>
      <w:r w:rsidR="003C5F66" w:rsidRPr="003C5F66">
        <w:rPr>
          <w:rFonts w:ascii="Book Antiqua" w:hAnsi="Book Antiqua" w:cs="Arial"/>
          <w:color w:val="222222"/>
          <w:sz w:val="30"/>
          <w:szCs w:val="30"/>
          <w:shd w:val="clear" w:color="auto" w:fill="FFFFFF"/>
        </w:rPr>
        <w:t>Funeral services will be held at 11:00 a.m. Monday, October 16, 2006 in the Zwick &amp; Jahn Funeral Home with Rev. Tom Ellis officiating. Interment will follow in the Decatur Cemetery.</w:t>
      </w:r>
      <w:r w:rsidR="003C5F66">
        <w:rPr>
          <w:rFonts w:ascii="Book Antiqua" w:hAnsi="Book Antiqua" w:cs="Arial"/>
          <w:color w:val="222222"/>
          <w:sz w:val="30"/>
          <w:szCs w:val="30"/>
          <w:shd w:val="clear" w:color="auto" w:fill="FFFFFF"/>
        </w:rPr>
        <w:t xml:space="preserve"> </w:t>
      </w:r>
      <w:r w:rsidR="003C5F66" w:rsidRPr="003C5F66">
        <w:rPr>
          <w:rFonts w:ascii="Book Antiqua" w:hAnsi="Book Antiqua" w:cs="Arial"/>
          <w:color w:val="222222"/>
          <w:sz w:val="30"/>
          <w:szCs w:val="30"/>
          <w:shd w:val="clear" w:color="auto" w:fill="FFFFFF"/>
        </w:rPr>
        <w:t>Friends will be received from noon to 2:00 p.m. and 4:00 p.m. to 6:00 p.m., Sunday, October 15 in the Zwick &amp; Jahn Funeral Home, Decatur.</w:t>
      </w:r>
      <w:r w:rsidR="003C5F66" w:rsidRPr="003C5F66">
        <w:rPr>
          <w:rFonts w:ascii="Book Antiqua" w:hAnsi="Book Antiqua" w:cs="Arial"/>
          <w:color w:val="222222"/>
          <w:sz w:val="30"/>
          <w:szCs w:val="30"/>
        </w:rPr>
        <w:br/>
      </w:r>
      <w:r w:rsidR="003C5F66">
        <w:rPr>
          <w:rFonts w:ascii="Book Antiqua" w:hAnsi="Book Antiqua" w:cs="Arial"/>
          <w:color w:val="222222"/>
          <w:sz w:val="30"/>
          <w:szCs w:val="30"/>
          <w:shd w:val="clear" w:color="auto" w:fill="FFFFFF"/>
        </w:rPr>
        <w:t xml:space="preserve">   </w:t>
      </w:r>
      <w:r w:rsidR="003C5F66" w:rsidRPr="003C5F66">
        <w:rPr>
          <w:rFonts w:ascii="Book Antiqua" w:hAnsi="Book Antiqua" w:cs="Arial"/>
          <w:color w:val="222222"/>
          <w:sz w:val="30"/>
          <w:szCs w:val="30"/>
          <w:shd w:val="clear" w:color="auto" w:fill="FFFFFF"/>
        </w:rPr>
        <w:t>Preferred memorials are to donor's choice.</w:t>
      </w:r>
    </w:p>
    <w:p w14:paraId="6944622C" w14:textId="77777777" w:rsidR="003C5F66" w:rsidRDefault="003C5F66" w:rsidP="003C5F66">
      <w:pPr>
        <w:shd w:val="clear" w:color="auto" w:fill="FFFFFF"/>
        <w:spacing w:after="0" w:line="240" w:lineRule="auto"/>
        <w:contextualSpacing/>
        <w:rPr>
          <w:rFonts w:ascii="Book Antiqua" w:hAnsi="Book Antiqua" w:cs="Arial"/>
          <w:color w:val="222222"/>
          <w:sz w:val="30"/>
          <w:szCs w:val="30"/>
          <w:shd w:val="clear" w:color="auto" w:fill="FFFFFF"/>
        </w:rPr>
      </w:pPr>
    </w:p>
    <w:p w14:paraId="180CECCC" w14:textId="0CA0026D" w:rsidR="003C5F66" w:rsidRDefault="003C5F66" w:rsidP="003C5F66">
      <w:pPr>
        <w:shd w:val="clear" w:color="auto" w:fill="FFFFFF"/>
        <w:spacing w:after="0" w:line="240" w:lineRule="auto"/>
        <w:contextualSpacing/>
        <w:rPr>
          <w:rFonts w:ascii="Book Antiqua" w:hAnsi="Book Antiqua" w:cs="Arial"/>
          <w:color w:val="222222"/>
          <w:sz w:val="30"/>
          <w:szCs w:val="30"/>
          <w:shd w:val="clear" w:color="auto" w:fill="FFFFFF"/>
        </w:rPr>
      </w:pPr>
      <w:r>
        <w:rPr>
          <w:rFonts w:ascii="Book Antiqua" w:hAnsi="Book Antiqua" w:cs="Arial"/>
          <w:color w:val="222222"/>
          <w:sz w:val="30"/>
          <w:szCs w:val="30"/>
          <w:shd w:val="clear" w:color="auto" w:fill="FFFFFF"/>
        </w:rPr>
        <w:t>Zwick &amp; Jahn Funeral Home, Adams County, Indiana</w:t>
      </w:r>
    </w:p>
    <w:p w14:paraId="4D7ABCA9" w14:textId="6A51B07D" w:rsidR="003C5F66" w:rsidRPr="003C5F66" w:rsidRDefault="003C5F66" w:rsidP="003C5F66">
      <w:pPr>
        <w:shd w:val="clear" w:color="auto" w:fill="FFFFFF"/>
        <w:spacing w:after="0" w:line="240" w:lineRule="auto"/>
        <w:contextualSpacing/>
        <w:rPr>
          <w:rFonts w:ascii="Book Antiqua" w:hAnsi="Book Antiqua"/>
          <w:sz w:val="30"/>
          <w:szCs w:val="30"/>
        </w:rPr>
      </w:pPr>
      <w:r>
        <w:rPr>
          <w:rFonts w:ascii="Book Antiqua" w:hAnsi="Book Antiqua" w:cs="Arial"/>
          <w:color w:val="222222"/>
          <w:sz w:val="30"/>
          <w:szCs w:val="30"/>
          <w:shd w:val="clear" w:color="auto" w:fill="FFFFFF"/>
        </w:rPr>
        <w:t>October 14, 2006</w:t>
      </w:r>
    </w:p>
    <w:sectPr w:rsidR="003C5F66" w:rsidRPr="003C5F66" w:rsidSect="00147EFC">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8D4"/>
    <w:rsid w:val="0000629C"/>
    <w:rsid w:val="000978D4"/>
    <w:rsid w:val="000F5EBC"/>
    <w:rsid w:val="00147EFC"/>
    <w:rsid w:val="001F2295"/>
    <w:rsid w:val="00394AE1"/>
    <w:rsid w:val="003C5F66"/>
    <w:rsid w:val="0042201B"/>
    <w:rsid w:val="00481EDD"/>
    <w:rsid w:val="0053450F"/>
    <w:rsid w:val="00573824"/>
    <w:rsid w:val="005D3F26"/>
    <w:rsid w:val="00792A7B"/>
    <w:rsid w:val="007978A1"/>
    <w:rsid w:val="00805DB3"/>
    <w:rsid w:val="00805EBF"/>
    <w:rsid w:val="008F1F00"/>
    <w:rsid w:val="00924B01"/>
    <w:rsid w:val="00985720"/>
    <w:rsid w:val="009C6A98"/>
    <w:rsid w:val="00A47EB3"/>
    <w:rsid w:val="00A959D3"/>
    <w:rsid w:val="00B14CEE"/>
    <w:rsid w:val="00BB12C0"/>
    <w:rsid w:val="00C325ED"/>
    <w:rsid w:val="00CB22AE"/>
    <w:rsid w:val="00CD6903"/>
    <w:rsid w:val="00D40CF3"/>
    <w:rsid w:val="00DF2E87"/>
    <w:rsid w:val="00E16677"/>
    <w:rsid w:val="00E72A15"/>
    <w:rsid w:val="00E750EB"/>
    <w:rsid w:val="00E8035A"/>
    <w:rsid w:val="00F27C02"/>
    <w:rsid w:val="00F673BA"/>
    <w:rsid w:val="00F84186"/>
    <w:rsid w:val="00F94609"/>
    <w:rsid w:val="00FB5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CA9FD"/>
  <w15:docId w15:val="{5A551B58-7A73-4F41-8D20-8EDAFC88B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78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78D4"/>
    <w:rPr>
      <w:rFonts w:ascii="Tahoma" w:hAnsi="Tahoma" w:cs="Tahoma"/>
      <w:sz w:val="16"/>
      <w:szCs w:val="16"/>
    </w:rPr>
  </w:style>
  <w:style w:type="character" w:customStyle="1" w:styleId="aqj">
    <w:name w:val="aqj"/>
    <w:basedOn w:val="DefaultParagraphFont"/>
    <w:rsid w:val="00CB22AE"/>
  </w:style>
  <w:style w:type="paragraph" w:customStyle="1" w:styleId="m-60440627106155559default-style">
    <w:name w:val="m_-60440627106155559default-style"/>
    <w:basedOn w:val="Normal"/>
    <w:rsid w:val="00985720"/>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147EF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47EFC"/>
    <w:rPr>
      <w:b/>
      <w:bCs/>
    </w:rPr>
  </w:style>
  <w:style w:type="character" w:styleId="Hyperlink">
    <w:name w:val="Hyperlink"/>
    <w:basedOn w:val="DefaultParagraphFont"/>
    <w:uiPriority w:val="99"/>
    <w:semiHidden/>
    <w:unhideWhenUsed/>
    <w:rsid w:val="00147EF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006309">
      <w:bodyDiv w:val="1"/>
      <w:marLeft w:val="0"/>
      <w:marRight w:val="0"/>
      <w:marTop w:val="0"/>
      <w:marBottom w:val="0"/>
      <w:divBdr>
        <w:top w:val="none" w:sz="0" w:space="0" w:color="auto"/>
        <w:left w:val="none" w:sz="0" w:space="0" w:color="auto"/>
        <w:bottom w:val="none" w:sz="0" w:space="0" w:color="auto"/>
        <w:right w:val="none" w:sz="0" w:space="0" w:color="auto"/>
      </w:divBdr>
    </w:div>
    <w:div w:id="577057318">
      <w:bodyDiv w:val="1"/>
      <w:marLeft w:val="0"/>
      <w:marRight w:val="0"/>
      <w:marTop w:val="0"/>
      <w:marBottom w:val="0"/>
      <w:divBdr>
        <w:top w:val="none" w:sz="0" w:space="0" w:color="auto"/>
        <w:left w:val="none" w:sz="0" w:space="0" w:color="auto"/>
        <w:bottom w:val="none" w:sz="0" w:space="0" w:color="auto"/>
        <w:right w:val="none" w:sz="0" w:space="0" w:color="auto"/>
      </w:divBdr>
      <w:divsChild>
        <w:div w:id="324671622">
          <w:marLeft w:val="0"/>
          <w:marRight w:val="0"/>
          <w:marTop w:val="0"/>
          <w:marBottom w:val="0"/>
          <w:divBdr>
            <w:top w:val="none" w:sz="0" w:space="0" w:color="auto"/>
            <w:left w:val="none" w:sz="0" w:space="0" w:color="auto"/>
            <w:bottom w:val="none" w:sz="0" w:space="0" w:color="auto"/>
            <w:right w:val="none" w:sz="0" w:space="0" w:color="auto"/>
          </w:divBdr>
        </w:div>
        <w:div w:id="1372532492">
          <w:marLeft w:val="0"/>
          <w:marRight w:val="0"/>
          <w:marTop w:val="0"/>
          <w:marBottom w:val="0"/>
          <w:divBdr>
            <w:top w:val="none" w:sz="0" w:space="0" w:color="auto"/>
            <w:left w:val="none" w:sz="0" w:space="0" w:color="auto"/>
            <w:bottom w:val="none" w:sz="0" w:space="0" w:color="auto"/>
            <w:right w:val="none" w:sz="0" w:space="0" w:color="auto"/>
          </w:divBdr>
        </w:div>
        <w:div w:id="1814256517">
          <w:marLeft w:val="0"/>
          <w:marRight w:val="0"/>
          <w:marTop w:val="0"/>
          <w:marBottom w:val="0"/>
          <w:divBdr>
            <w:top w:val="none" w:sz="0" w:space="0" w:color="auto"/>
            <w:left w:val="none" w:sz="0" w:space="0" w:color="auto"/>
            <w:bottom w:val="none" w:sz="0" w:space="0" w:color="auto"/>
            <w:right w:val="none" w:sz="0" w:space="0" w:color="auto"/>
          </w:divBdr>
        </w:div>
      </w:divsChild>
    </w:div>
    <w:div w:id="898907285">
      <w:bodyDiv w:val="1"/>
      <w:marLeft w:val="0"/>
      <w:marRight w:val="0"/>
      <w:marTop w:val="0"/>
      <w:marBottom w:val="0"/>
      <w:divBdr>
        <w:top w:val="none" w:sz="0" w:space="0" w:color="auto"/>
        <w:left w:val="none" w:sz="0" w:space="0" w:color="auto"/>
        <w:bottom w:val="none" w:sz="0" w:space="0" w:color="auto"/>
        <w:right w:val="none" w:sz="0" w:space="0" w:color="auto"/>
      </w:divBdr>
    </w:div>
    <w:div w:id="1268195673">
      <w:bodyDiv w:val="1"/>
      <w:marLeft w:val="0"/>
      <w:marRight w:val="0"/>
      <w:marTop w:val="0"/>
      <w:marBottom w:val="0"/>
      <w:divBdr>
        <w:top w:val="none" w:sz="0" w:space="0" w:color="auto"/>
        <w:left w:val="none" w:sz="0" w:space="0" w:color="auto"/>
        <w:bottom w:val="none" w:sz="0" w:space="0" w:color="auto"/>
        <w:right w:val="none" w:sz="0" w:space="0" w:color="auto"/>
      </w:divBdr>
    </w:div>
    <w:div w:id="1588733223">
      <w:bodyDiv w:val="1"/>
      <w:marLeft w:val="0"/>
      <w:marRight w:val="0"/>
      <w:marTop w:val="0"/>
      <w:marBottom w:val="0"/>
      <w:divBdr>
        <w:top w:val="none" w:sz="0" w:space="0" w:color="auto"/>
        <w:left w:val="none" w:sz="0" w:space="0" w:color="auto"/>
        <w:bottom w:val="none" w:sz="0" w:space="0" w:color="auto"/>
        <w:right w:val="none" w:sz="0" w:space="0" w:color="auto"/>
      </w:divBdr>
    </w:div>
    <w:div w:id="1883519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242</Words>
  <Characters>1278</Characters>
  <Application>Microsoft Office Word</Application>
  <DocSecurity>0</DocSecurity>
  <Lines>32</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6</cp:revision>
  <dcterms:created xsi:type="dcterms:W3CDTF">2025-12-14T21:54:00Z</dcterms:created>
  <dcterms:modified xsi:type="dcterms:W3CDTF">2026-09-04T20:09:00Z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4b5fd3-3c57-4dcf-b54e-12b80005a7c0_Enabled">
    <vt:lpwstr>true</vt:lpwstr>
  </property>
  <property fmtid="{D5CDD505-2E9C-101B-9397-08002B2CF9AE}" pid="3" name="MSIP_Label_334b5fd3-3c57-4dcf-b54e-12b80005a7c0_SetDate">
    <vt:lpwstr>2025-06-22T17:52:34Z</vt:lpwstr>
  </property>
  <property fmtid="{D5CDD505-2E9C-101B-9397-08002B2CF9AE}" pid="4" name="MSIP_Label_334b5fd3-3c57-4dcf-b54e-12b80005a7c0_Method">
    <vt:lpwstr>Standard</vt:lpwstr>
  </property>
  <property fmtid="{D5CDD505-2E9C-101B-9397-08002B2CF9AE}" pid="5" name="MSIP_Label_334b5fd3-3c57-4dcf-b54e-12b80005a7c0_Name">
    <vt:lpwstr>General</vt:lpwstr>
  </property>
  <property fmtid="{D5CDD505-2E9C-101B-9397-08002B2CF9AE}" pid="6" name="MSIP_Label_334b5fd3-3c57-4dcf-b54e-12b80005a7c0_SiteId">
    <vt:lpwstr>8394aafa-3edd-43d8-b71b-2681a4a11804</vt:lpwstr>
  </property>
  <property fmtid="{D5CDD505-2E9C-101B-9397-08002B2CF9AE}" pid="7" name="MSIP_Label_334b5fd3-3c57-4dcf-b54e-12b80005a7c0_ActionId">
    <vt:lpwstr>90bcddc8-56a2-4d89-8a2f-217a12b0bc8e</vt:lpwstr>
  </property>
  <property fmtid="{D5CDD505-2E9C-101B-9397-08002B2CF9AE}" pid="8" name="MSIP_Label_334b5fd3-3c57-4dcf-b54e-12b80005a7c0_ContentBits">
    <vt:lpwstr>0</vt:lpwstr>
  </property>
  <property fmtid="{D5CDD505-2E9C-101B-9397-08002B2CF9AE}" pid="9" name="MSIP_Label_334b5fd3-3c57-4dcf-b54e-12b80005a7c0_Tag">
    <vt:lpwstr>10, 3, 0, 1</vt:lpwstr>
  </property>
</Properties>
</file>