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ECAF3" w14:textId="77777777" w:rsidR="003E048B" w:rsidRDefault="003E048B" w:rsidP="009C6A98">
      <w:pPr>
        <w:spacing w:line="240" w:lineRule="auto"/>
        <w:contextualSpacing/>
        <w:jc w:val="center"/>
        <w:rPr>
          <w:rFonts w:ascii="Book Antiqua" w:hAnsi="Book Antiqua"/>
          <w:sz w:val="40"/>
          <w:szCs w:val="40"/>
        </w:rPr>
      </w:pPr>
    </w:p>
    <w:p w14:paraId="0067BDA3" w14:textId="3139FAFF" w:rsidR="00D558FF" w:rsidRDefault="0085100C" w:rsidP="009C6A98">
      <w:pPr>
        <w:spacing w:line="240" w:lineRule="auto"/>
        <w:contextualSpacing/>
        <w:jc w:val="center"/>
        <w:rPr>
          <w:rFonts w:ascii="Book Antiqua" w:hAnsi="Book Antiqua"/>
          <w:sz w:val="40"/>
          <w:szCs w:val="40"/>
        </w:rPr>
      </w:pPr>
      <w:r>
        <w:rPr>
          <w:rFonts w:ascii="Book Antiqua" w:hAnsi="Book Antiqua"/>
          <w:sz w:val="40"/>
          <w:szCs w:val="40"/>
        </w:rPr>
        <w:t>Cascille L. “Cassie”</w:t>
      </w:r>
      <w:r w:rsidR="00A6078E">
        <w:rPr>
          <w:rFonts w:ascii="Book Antiqua" w:hAnsi="Book Antiqua"/>
          <w:sz w:val="40"/>
          <w:szCs w:val="40"/>
        </w:rPr>
        <w:t xml:space="preserve"> (Reynolds)</w:t>
      </w:r>
      <w:r>
        <w:rPr>
          <w:rFonts w:ascii="Book Antiqua" w:hAnsi="Book Antiqua"/>
          <w:sz w:val="40"/>
          <w:szCs w:val="40"/>
        </w:rPr>
        <w:t xml:space="preserve"> Haines</w:t>
      </w:r>
    </w:p>
    <w:p w14:paraId="26E2CA24" w14:textId="02CD6375" w:rsidR="0085100C" w:rsidRDefault="0085100C" w:rsidP="009C6A98">
      <w:pPr>
        <w:spacing w:line="240" w:lineRule="auto"/>
        <w:contextualSpacing/>
        <w:jc w:val="center"/>
        <w:rPr>
          <w:rFonts w:ascii="Book Antiqua" w:hAnsi="Book Antiqua"/>
          <w:sz w:val="40"/>
          <w:szCs w:val="40"/>
        </w:rPr>
      </w:pPr>
      <w:r>
        <w:rPr>
          <w:rFonts w:ascii="Book Antiqua" w:hAnsi="Book Antiqua"/>
          <w:sz w:val="40"/>
          <w:szCs w:val="40"/>
        </w:rPr>
        <w:t xml:space="preserve">May 3, 1949 </w:t>
      </w:r>
      <w:r w:rsidR="00A6078E">
        <w:rPr>
          <w:rFonts w:ascii="Book Antiqua" w:hAnsi="Book Antiqua"/>
          <w:sz w:val="40"/>
          <w:szCs w:val="40"/>
        </w:rPr>
        <w:t>–</w:t>
      </w:r>
      <w:r>
        <w:rPr>
          <w:rFonts w:ascii="Book Antiqua" w:hAnsi="Book Antiqua"/>
          <w:sz w:val="40"/>
          <w:szCs w:val="40"/>
        </w:rPr>
        <w:t xml:space="preserve"> </w:t>
      </w:r>
      <w:r w:rsidR="00A6078E">
        <w:rPr>
          <w:rFonts w:ascii="Book Antiqua" w:hAnsi="Book Antiqua"/>
          <w:sz w:val="40"/>
          <w:szCs w:val="40"/>
        </w:rPr>
        <w:t>March 31, 2025</w:t>
      </w:r>
    </w:p>
    <w:p w14:paraId="65719C32" w14:textId="77777777" w:rsidR="00CB22AE" w:rsidRDefault="00CB22AE" w:rsidP="009C6A98">
      <w:pPr>
        <w:spacing w:line="240" w:lineRule="auto"/>
        <w:contextualSpacing/>
        <w:jc w:val="center"/>
        <w:rPr>
          <w:rFonts w:ascii="Book Antiqua" w:hAnsi="Book Antiqua"/>
          <w:sz w:val="40"/>
          <w:szCs w:val="40"/>
        </w:rPr>
      </w:pPr>
    </w:p>
    <w:p w14:paraId="52821F93" w14:textId="77777777" w:rsidR="000978D4" w:rsidRDefault="00D558FF" w:rsidP="00BB12C0">
      <w:pPr>
        <w:spacing w:line="240" w:lineRule="auto"/>
        <w:contextualSpacing/>
        <w:jc w:val="center"/>
        <w:rPr>
          <w:rFonts w:ascii="Book Antiqua" w:hAnsi="Book Antiqua"/>
          <w:sz w:val="40"/>
          <w:szCs w:val="40"/>
        </w:rPr>
      </w:pPr>
      <w:r>
        <w:rPr>
          <w:noProof/>
        </w:rPr>
        <w:drawing>
          <wp:inline distT="0" distB="0" distL="0" distR="0" wp14:anchorId="6BEB924D" wp14:editId="39D7621D">
            <wp:extent cx="5023827" cy="2095500"/>
            <wp:effectExtent l="0" t="0" r="5715" b="0"/>
            <wp:docPr id="9" name="Picture 9" descr="https://images.findagrave.com/photos/2011/203/41120021_1311465370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mages.findagrave.com/photos/2011/203/41120021_131146537084.jp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13049" t="13603" r="10696" b="29044"/>
                    <a:stretch/>
                  </pic:blipFill>
                  <pic:spPr bwMode="auto">
                    <a:xfrm>
                      <a:off x="0" y="0"/>
                      <a:ext cx="5030927" cy="2098462"/>
                    </a:xfrm>
                    <a:prstGeom prst="rect">
                      <a:avLst/>
                    </a:prstGeom>
                    <a:noFill/>
                    <a:ln>
                      <a:noFill/>
                    </a:ln>
                    <a:extLst>
                      <a:ext uri="{53640926-AAD7-44D8-BBD7-CCE9431645EC}">
                        <a14:shadowObscured xmlns:a14="http://schemas.microsoft.com/office/drawing/2010/main"/>
                      </a:ext>
                    </a:extLst>
                  </pic:spPr>
                </pic:pic>
              </a:graphicData>
            </a:graphic>
          </wp:inline>
        </w:drawing>
      </w:r>
    </w:p>
    <w:p w14:paraId="65023C71" w14:textId="77777777" w:rsidR="005D3F26" w:rsidRDefault="00CB22AE" w:rsidP="00BB12C0">
      <w:pPr>
        <w:spacing w:line="240" w:lineRule="auto"/>
        <w:contextualSpacing/>
        <w:jc w:val="center"/>
        <w:rPr>
          <w:rFonts w:ascii="Book Antiqua" w:hAnsi="Book Antiqua"/>
          <w:sz w:val="30"/>
          <w:szCs w:val="30"/>
        </w:rPr>
      </w:pPr>
      <w:r>
        <w:rPr>
          <w:rFonts w:ascii="Book Antiqua" w:hAnsi="Book Antiqua"/>
          <w:sz w:val="30"/>
          <w:szCs w:val="30"/>
        </w:rPr>
        <w:t xml:space="preserve">Photo by </w:t>
      </w:r>
      <w:r w:rsidR="00D558FF">
        <w:rPr>
          <w:rFonts w:ascii="Book Antiqua" w:hAnsi="Book Antiqua"/>
          <w:sz w:val="30"/>
          <w:szCs w:val="30"/>
        </w:rPr>
        <w:t>Deb Curry</w:t>
      </w:r>
    </w:p>
    <w:p w14:paraId="21D5A66D" w14:textId="77777777" w:rsidR="00D558FF" w:rsidRDefault="00D558FF" w:rsidP="00BB12C0">
      <w:pPr>
        <w:spacing w:line="240" w:lineRule="auto"/>
        <w:contextualSpacing/>
        <w:jc w:val="center"/>
        <w:rPr>
          <w:rFonts w:ascii="Book Antiqua" w:hAnsi="Book Antiqua"/>
          <w:sz w:val="30"/>
          <w:szCs w:val="30"/>
        </w:rPr>
      </w:pPr>
    </w:p>
    <w:p w14:paraId="4945D499" w14:textId="5B141A5E" w:rsidR="00A6078E" w:rsidRPr="00A6078E" w:rsidRDefault="00A6078E" w:rsidP="00A6078E">
      <w:pPr>
        <w:spacing w:line="240" w:lineRule="auto"/>
        <w:contextualSpacing/>
        <w:rPr>
          <w:rFonts w:ascii="Book Antiqua" w:hAnsi="Book Antiqua"/>
          <w:sz w:val="30"/>
          <w:szCs w:val="30"/>
        </w:rPr>
      </w:pPr>
      <w:r>
        <w:rPr>
          <w:rFonts w:ascii="Book Antiqua" w:hAnsi="Book Antiqua"/>
          <w:sz w:val="30"/>
          <w:szCs w:val="30"/>
        </w:rPr>
        <w:t xml:space="preserve">   </w:t>
      </w:r>
      <w:r w:rsidRPr="00A6078E">
        <w:rPr>
          <w:rFonts w:ascii="Book Antiqua" w:hAnsi="Book Antiqua"/>
          <w:sz w:val="30"/>
          <w:szCs w:val="30"/>
        </w:rPr>
        <w:t>Cassie “Cascille” L. Haines, 75, of Berne, passed away Monday afternoon, March 31, 2025, at Lutheran Hospital. She was born on May 3, 1949, in Decatur, IN, the daughter of Lloyd “Ed” and Bernadetta (Eley) Reynolds. Cassie was united in marriage to Roy Haines, he preceded her in death on November 6, 2007.</w:t>
      </w:r>
    </w:p>
    <w:p w14:paraId="16F9CF3F" w14:textId="304863BE" w:rsidR="00A6078E" w:rsidRPr="00A6078E" w:rsidRDefault="00A6078E" w:rsidP="00A6078E">
      <w:pPr>
        <w:spacing w:line="240" w:lineRule="auto"/>
        <w:contextualSpacing/>
        <w:rPr>
          <w:rFonts w:ascii="Book Antiqua" w:hAnsi="Book Antiqua"/>
          <w:sz w:val="30"/>
          <w:szCs w:val="30"/>
        </w:rPr>
      </w:pPr>
      <w:r>
        <w:rPr>
          <w:rFonts w:ascii="Book Antiqua" w:hAnsi="Book Antiqua"/>
          <w:sz w:val="30"/>
          <w:szCs w:val="30"/>
        </w:rPr>
        <w:t xml:space="preserve">   </w:t>
      </w:r>
      <w:r w:rsidRPr="00A6078E">
        <w:rPr>
          <w:rFonts w:ascii="Book Antiqua" w:hAnsi="Book Antiqua"/>
          <w:sz w:val="30"/>
          <w:szCs w:val="30"/>
        </w:rPr>
        <w:t>She attended the Bridge Community Church and retired from C.T.S.</w:t>
      </w:r>
    </w:p>
    <w:p w14:paraId="08905950" w14:textId="77777777" w:rsidR="00A6078E" w:rsidRPr="00A6078E" w:rsidRDefault="00A6078E" w:rsidP="00A6078E">
      <w:pPr>
        <w:spacing w:line="240" w:lineRule="auto"/>
        <w:contextualSpacing/>
        <w:rPr>
          <w:rFonts w:ascii="Book Antiqua" w:hAnsi="Book Antiqua"/>
          <w:sz w:val="30"/>
          <w:szCs w:val="30"/>
        </w:rPr>
      </w:pPr>
      <w:r w:rsidRPr="00A6078E">
        <w:rPr>
          <w:rFonts w:ascii="Book Antiqua" w:hAnsi="Book Antiqua"/>
          <w:sz w:val="30"/>
          <w:szCs w:val="30"/>
        </w:rPr>
        <w:t>Cassie enjoyed bowling, reading and crossword puzzles.</w:t>
      </w:r>
    </w:p>
    <w:p w14:paraId="24BF1919" w14:textId="76EB6670" w:rsidR="00A6078E" w:rsidRPr="00A6078E" w:rsidRDefault="00A6078E" w:rsidP="00A6078E">
      <w:pPr>
        <w:spacing w:line="240" w:lineRule="auto"/>
        <w:contextualSpacing/>
        <w:rPr>
          <w:rFonts w:ascii="Book Antiqua" w:hAnsi="Book Antiqua"/>
          <w:sz w:val="30"/>
          <w:szCs w:val="30"/>
        </w:rPr>
      </w:pPr>
      <w:r>
        <w:rPr>
          <w:rFonts w:ascii="Book Antiqua" w:hAnsi="Book Antiqua"/>
          <w:sz w:val="30"/>
          <w:szCs w:val="30"/>
        </w:rPr>
        <w:t xml:space="preserve">   </w:t>
      </w:r>
      <w:r w:rsidRPr="00A6078E">
        <w:rPr>
          <w:rFonts w:ascii="Book Antiqua" w:hAnsi="Book Antiqua"/>
          <w:sz w:val="30"/>
          <w:szCs w:val="30"/>
        </w:rPr>
        <w:t>She is survived by her daughter, Amanda (Bart) Harris of Geneva, IN; her son, Chad Haines of Berne, IN; a sister, Lynette (Ray) Kirchner of Decatur, IN; 2 granddaughters, Jessica Sutton and Ashley Harris.</w:t>
      </w:r>
    </w:p>
    <w:p w14:paraId="52328F0D" w14:textId="77777777" w:rsidR="00A6078E" w:rsidRPr="00A6078E" w:rsidRDefault="00A6078E" w:rsidP="00A6078E">
      <w:pPr>
        <w:spacing w:line="240" w:lineRule="auto"/>
        <w:contextualSpacing/>
        <w:rPr>
          <w:rFonts w:ascii="Book Antiqua" w:hAnsi="Book Antiqua"/>
          <w:sz w:val="30"/>
          <w:szCs w:val="30"/>
        </w:rPr>
      </w:pPr>
      <w:r w:rsidRPr="00A6078E">
        <w:rPr>
          <w:rFonts w:ascii="Book Antiqua" w:hAnsi="Book Antiqua"/>
          <w:sz w:val="30"/>
          <w:szCs w:val="30"/>
        </w:rPr>
        <w:t>Cassie was preceded in death by her sister, Sue Meyers-Nearon.</w:t>
      </w:r>
    </w:p>
    <w:p w14:paraId="78A6BDAF" w14:textId="4A6AD6EF" w:rsidR="00A6078E" w:rsidRDefault="00A6078E" w:rsidP="00A6078E">
      <w:pPr>
        <w:spacing w:line="240" w:lineRule="auto"/>
        <w:contextualSpacing/>
        <w:rPr>
          <w:rFonts w:ascii="Book Antiqua" w:hAnsi="Book Antiqua"/>
          <w:sz w:val="30"/>
          <w:szCs w:val="30"/>
        </w:rPr>
      </w:pPr>
      <w:r>
        <w:rPr>
          <w:rFonts w:ascii="Book Antiqua" w:hAnsi="Book Antiqua"/>
          <w:sz w:val="30"/>
          <w:szCs w:val="30"/>
        </w:rPr>
        <w:t xml:space="preserve">   </w:t>
      </w:r>
      <w:r w:rsidRPr="00A6078E">
        <w:rPr>
          <w:rFonts w:ascii="Book Antiqua" w:hAnsi="Book Antiqua"/>
          <w:sz w:val="30"/>
          <w:szCs w:val="30"/>
        </w:rPr>
        <w:t xml:space="preserve">A Funeral Service will be held at 2:00 p.m. on Saturday, April 5, 2025, at Haggard-Hirschy &amp; Zelt Funeral Home, with visitation prior to the service from Noon – 2:00 p.m. Rocky Evans will be </w:t>
      </w:r>
      <w:proofErr w:type="gramStart"/>
      <w:r w:rsidRPr="00A6078E">
        <w:rPr>
          <w:rFonts w:ascii="Book Antiqua" w:hAnsi="Book Antiqua"/>
          <w:sz w:val="30"/>
          <w:szCs w:val="30"/>
        </w:rPr>
        <w:t>officiating</w:t>
      </w:r>
      <w:proofErr w:type="gramEnd"/>
      <w:r w:rsidRPr="00A6078E">
        <w:rPr>
          <w:rFonts w:ascii="Book Antiqua" w:hAnsi="Book Antiqua"/>
          <w:sz w:val="30"/>
          <w:szCs w:val="30"/>
        </w:rPr>
        <w:t xml:space="preserve"> and burial will follow in Decatur Cemetery.</w:t>
      </w:r>
    </w:p>
    <w:p w14:paraId="2E7CC196" w14:textId="77777777" w:rsidR="00A6078E" w:rsidRDefault="00A6078E" w:rsidP="00A6078E">
      <w:pPr>
        <w:spacing w:line="240" w:lineRule="auto"/>
        <w:contextualSpacing/>
        <w:rPr>
          <w:rFonts w:ascii="Book Antiqua" w:hAnsi="Book Antiqua"/>
          <w:sz w:val="30"/>
          <w:szCs w:val="30"/>
        </w:rPr>
      </w:pPr>
    </w:p>
    <w:p w14:paraId="4A0952E7" w14:textId="20A555BA" w:rsidR="00A6078E" w:rsidRDefault="00A6078E" w:rsidP="00A6078E">
      <w:pPr>
        <w:spacing w:line="240" w:lineRule="auto"/>
        <w:contextualSpacing/>
        <w:rPr>
          <w:rFonts w:ascii="Book Antiqua" w:hAnsi="Book Antiqua"/>
          <w:sz w:val="30"/>
          <w:szCs w:val="30"/>
        </w:rPr>
      </w:pPr>
      <w:r>
        <w:rPr>
          <w:rFonts w:ascii="Book Antiqua" w:hAnsi="Book Antiqua"/>
          <w:sz w:val="30"/>
          <w:szCs w:val="30"/>
        </w:rPr>
        <w:t>Haggard &amp; Sefton Funeral Home, Adams County, Indiana</w:t>
      </w:r>
    </w:p>
    <w:p w14:paraId="1BE999A1" w14:textId="01FB336E" w:rsidR="00A6078E" w:rsidRPr="00A6078E" w:rsidRDefault="00A6078E" w:rsidP="00A6078E">
      <w:pPr>
        <w:spacing w:line="240" w:lineRule="auto"/>
        <w:contextualSpacing/>
        <w:rPr>
          <w:rFonts w:ascii="Book Antiqua" w:hAnsi="Book Antiqua"/>
          <w:sz w:val="30"/>
          <w:szCs w:val="30"/>
        </w:rPr>
      </w:pPr>
      <w:r>
        <w:rPr>
          <w:rFonts w:ascii="Book Antiqua" w:hAnsi="Book Antiqua"/>
          <w:sz w:val="30"/>
          <w:szCs w:val="30"/>
        </w:rPr>
        <w:t>April 1, 2025</w:t>
      </w:r>
    </w:p>
    <w:p w14:paraId="1C5E623D" w14:textId="77777777" w:rsidR="007D277E" w:rsidRDefault="007D277E" w:rsidP="00A6078E">
      <w:pPr>
        <w:spacing w:line="240" w:lineRule="auto"/>
        <w:contextualSpacing/>
        <w:rPr>
          <w:rFonts w:ascii="Book Antiqua" w:hAnsi="Book Antiqua"/>
          <w:sz w:val="30"/>
          <w:szCs w:val="30"/>
        </w:rPr>
      </w:pPr>
    </w:p>
    <w:sectPr w:rsidR="007D277E" w:rsidSect="00147EFC">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8D4"/>
    <w:rsid w:val="000978D4"/>
    <w:rsid w:val="000B0BF4"/>
    <w:rsid w:val="000B10A4"/>
    <w:rsid w:val="000F5EBC"/>
    <w:rsid w:val="000F7C07"/>
    <w:rsid w:val="00147EFC"/>
    <w:rsid w:val="001F2295"/>
    <w:rsid w:val="00292FB7"/>
    <w:rsid w:val="002F42A7"/>
    <w:rsid w:val="00312AC4"/>
    <w:rsid w:val="00364E60"/>
    <w:rsid w:val="00387146"/>
    <w:rsid w:val="00394AE1"/>
    <w:rsid w:val="003E048B"/>
    <w:rsid w:val="0042201B"/>
    <w:rsid w:val="00573824"/>
    <w:rsid w:val="005D3F26"/>
    <w:rsid w:val="005E156F"/>
    <w:rsid w:val="005F7333"/>
    <w:rsid w:val="00792A7B"/>
    <w:rsid w:val="00795676"/>
    <w:rsid w:val="007978A1"/>
    <w:rsid w:val="007D277E"/>
    <w:rsid w:val="00805DB3"/>
    <w:rsid w:val="00805EBF"/>
    <w:rsid w:val="00821B28"/>
    <w:rsid w:val="0085100C"/>
    <w:rsid w:val="0088142C"/>
    <w:rsid w:val="008F1F00"/>
    <w:rsid w:val="00900C85"/>
    <w:rsid w:val="009041BC"/>
    <w:rsid w:val="00985720"/>
    <w:rsid w:val="009C6A98"/>
    <w:rsid w:val="00A47EB3"/>
    <w:rsid w:val="00A6078E"/>
    <w:rsid w:val="00B14CEE"/>
    <w:rsid w:val="00BB12C0"/>
    <w:rsid w:val="00C01D9A"/>
    <w:rsid w:val="00C33C5B"/>
    <w:rsid w:val="00CB22AE"/>
    <w:rsid w:val="00D558FF"/>
    <w:rsid w:val="00E11F83"/>
    <w:rsid w:val="00E16677"/>
    <w:rsid w:val="00E26A7F"/>
    <w:rsid w:val="00E37F0E"/>
    <w:rsid w:val="00E65634"/>
    <w:rsid w:val="00E72A15"/>
    <w:rsid w:val="00E750EB"/>
    <w:rsid w:val="00E8035A"/>
    <w:rsid w:val="00F27C02"/>
    <w:rsid w:val="00F673BA"/>
    <w:rsid w:val="00F84186"/>
    <w:rsid w:val="00F94609"/>
    <w:rsid w:val="00FB5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47086"/>
  <w15:docId w15:val="{441F6058-2A5A-42CF-8611-590B39EB7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78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8D4"/>
    <w:rPr>
      <w:rFonts w:ascii="Tahoma" w:hAnsi="Tahoma" w:cs="Tahoma"/>
      <w:sz w:val="16"/>
      <w:szCs w:val="16"/>
    </w:rPr>
  </w:style>
  <w:style w:type="character" w:customStyle="1" w:styleId="aqj">
    <w:name w:val="aqj"/>
    <w:basedOn w:val="DefaultParagraphFont"/>
    <w:rsid w:val="00CB22AE"/>
  </w:style>
  <w:style w:type="paragraph" w:customStyle="1" w:styleId="m-60440627106155559default-style">
    <w:name w:val="m_-60440627106155559default-style"/>
    <w:basedOn w:val="Normal"/>
    <w:rsid w:val="0098572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147EF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47EFC"/>
    <w:rPr>
      <w:b/>
      <w:bCs/>
    </w:rPr>
  </w:style>
  <w:style w:type="character" w:styleId="Hyperlink">
    <w:name w:val="Hyperlink"/>
    <w:basedOn w:val="DefaultParagraphFont"/>
    <w:uiPriority w:val="99"/>
    <w:unhideWhenUsed/>
    <w:rsid w:val="00147E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06309">
      <w:bodyDiv w:val="1"/>
      <w:marLeft w:val="0"/>
      <w:marRight w:val="0"/>
      <w:marTop w:val="0"/>
      <w:marBottom w:val="0"/>
      <w:divBdr>
        <w:top w:val="none" w:sz="0" w:space="0" w:color="auto"/>
        <w:left w:val="none" w:sz="0" w:space="0" w:color="auto"/>
        <w:bottom w:val="none" w:sz="0" w:space="0" w:color="auto"/>
        <w:right w:val="none" w:sz="0" w:space="0" w:color="auto"/>
      </w:divBdr>
    </w:div>
    <w:div w:id="898907285">
      <w:bodyDiv w:val="1"/>
      <w:marLeft w:val="0"/>
      <w:marRight w:val="0"/>
      <w:marTop w:val="0"/>
      <w:marBottom w:val="0"/>
      <w:divBdr>
        <w:top w:val="none" w:sz="0" w:space="0" w:color="auto"/>
        <w:left w:val="none" w:sz="0" w:space="0" w:color="auto"/>
        <w:bottom w:val="none" w:sz="0" w:space="0" w:color="auto"/>
        <w:right w:val="none" w:sz="0" w:space="0" w:color="auto"/>
      </w:divBdr>
    </w:div>
    <w:div w:id="1018578567">
      <w:bodyDiv w:val="1"/>
      <w:marLeft w:val="0"/>
      <w:marRight w:val="0"/>
      <w:marTop w:val="0"/>
      <w:marBottom w:val="0"/>
      <w:divBdr>
        <w:top w:val="none" w:sz="0" w:space="0" w:color="auto"/>
        <w:left w:val="none" w:sz="0" w:space="0" w:color="auto"/>
        <w:bottom w:val="none" w:sz="0" w:space="0" w:color="auto"/>
        <w:right w:val="none" w:sz="0" w:space="0" w:color="auto"/>
      </w:divBdr>
    </w:div>
    <w:div w:id="1268195673">
      <w:bodyDiv w:val="1"/>
      <w:marLeft w:val="0"/>
      <w:marRight w:val="0"/>
      <w:marTop w:val="0"/>
      <w:marBottom w:val="0"/>
      <w:divBdr>
        <w:top w:val="none" w:sz="0" w:space="0" w:color="auto"/>
        <w:left w:val="none" w:sz="0" w:space="0" w:color="auto"/>
        <w:bottom w:val="none" w:sz="0" w:space="0" w:color="auto"/>
        <w:right w:val="none" w:sz="0" w:space="0" w:color="auto"/>
      </w:divBdr>
    </w:div>
    <w:div w:id="1299340879">
      <w:bodyDiv w:val="1"/>
      <w:marLeft w:val="0"/>
      <w:marRight w:val="0"/>
      <w:marTop w:val="0"/>
      <w:marBottom w:val="0"/>
      <w:divBdr>
        <w:top w:val="none" w:sz="0" w:space="0" w:color="auto"/>
        <w:left w:val="none" w:sz="0" w:space="0" w:color="auto"/>
        <w:bottom w:val="none" w:sz="0" w:space="0" w:color="auto"/>
        <w:right w:val="none" w:sz="0" w:space="0" w:color="auto"/>
      </w:divBdr>
    </w:div>
    <w:div w:id="1588733223">
      <w:bodyDiv w:val="1"/>
      <w:marLeft w:val="0"/>
      <w:marRight w:val="0"/>
      <w:marTop w:val="0"/>
      <w:marBottom w:val="0"/>
      <w:divBdr>
        <w:top w:val="none" w:sz="0" w:space="0" w:color="auto"/>
        <w:left w:val="none" w:sz="0" w:space="0" w:color="auto"/>
        <w:bottom w:val="none" w:sz="0" w:space="0" w:color="auto"/>
        <w:right w:val="none" w:sz="0" w:space="0" w:color="auto"/>
      </w:divBdr>
    </w:div>
    <w:div w:id="1662811638">
      <w:bodyDiv w:val="1"/>
      <w:marLeft w:val="0"/>
      <w:marRight w:val="0"/>
      <w:marTop w:val="0"/>
      <w:marBottom w:val="0"/>
      <w:divBdr>
        <w:top w:val="none" w:sz="0" w:space="0" w:color="auto"/>
        <w:left w:val="none" w:sz="0" w:space="0" w:color="auto"/>
        <w:bottom w:val="none" w:sz="0" w:space="0" w:color="auto"/>
        <w:right w:val="none" w:sz="0" w:space="0" w:color="auto"/>
      </w:divBdr>
    </w:div>
    <w:div w:id="1883519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185</Words>
  <Characters>929</Characters>
  <Application>Microsoft Office Word</Application>
  <DocSecurity>0</DocSecurity>
  <Lines>15</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4</cp:revision>
  <dcterms:created xsi:type="dcterms:W3CDTF">2025-04-16T16:27:00Z</dcterms:created>
  <dcterms:modified xsi:type="dcterms:W3CDTF">2026-09-04T18:05:00Z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4b5fd3-3c57-4dcf-b54e-12b80005a7c0_Enabled">
    <vt:lpwstr>true</vt:lpwstr>
  </property>
  <property fmtid="{D5CDD505-2E9C-101B-9397-08002B2CF9AE}" pid="3" name="MSIP_Label_334b5fd3-3c57-4dcf-b54e-12b80005a7c0_SetDate">
    <vt:lpwstr>2025-04-15T00:39:39Z</vt:lpwstr>
  </property>
  <property fmtid="{D5CDD505-2E9C-101B-9397-08002B2CF9AE}" pid="4" name="MSIP_Label_334b5fd3-3c57-4dcf-b54e-12b80005a7c0_Method">
    <vt:lpwstr>Standard</vt:lpwstr>
  </property>
  <property fmtid="{D5CDD505-2E9C-101B-9397-08002B2CF9AE}" pid="5" name="MSIP_Label_334b5fd3-3c57-4dcf-b54e-12b80005a7c0_Name">
    <vt:lpwstr>General</vt:lpwstr>
  </property>
  <property fmtid="{D5CDD505-2E9C-101B-9397-08002B2CF9AE}" pid="6" name="MSIP_Label_334b5fd3-3c57-4dcf-b54e-12b80005a7c0_SiteId">
    <vt:lpwstr>8394aafa-3edd-43d8-b71b-2681a4a11804</vt:lpwstr>
  </property>
  <property fmtid="{D5CDD505-2E9C-101B-9397-08002B2CF9AE}" pid="7" name="MSIP_Label_334b5fd3-3c57-4dcf-b54e-12b80005a7c0_ActionId">
    <vt:lpwstr>cace38dd-fd10-486b-bcdd-fe526e753e70</vt:lpwstr>
  </property>
  <property fmtid="{D5CDD505-2E9C-101B-9397-08002B2CF9AE}" pid="8" name="MSIP_Label_334b5fd3-3c57-4dcf-b54e-12b80005a7c0_ContentBits">
    <vt:lpwstr>0</vt:lpwstr>
  </property>
  <property fmtid="{D5CDD505-2E9C-101B-9397-08002B2CF9AE}" pid="9" name="MSIP_Label_334b5fd3-3c57-4dcf-b54e-12b80005a7c0_Tag">
    <vt:lpwstr>10, 3, 0, 1</vt:lpwstr>
  </property>
</Properties>
</file>