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354B" w14:textId="77777777" w:rsidR="00541B44" w:rsidRDefault="00541B44" w:rsidP="0033384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</w:p>
    <w:p w14:paraId="61D7917C" w14:textId="443E9B9A" w:rsidR="00674D90" w:rsidRDefault="004D0CB8" w:rsidP="0033384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Randall Girod</w:t>
      </w:r>
    </w:p>
    <w:p w14:paraId="0E73D660" w14:textId="211C8383" w:rsidR="004D0CB8" w:rsidRPr="006F3F52" w:rsidRDefault="004D0CB8" w:rsidP="0033384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February 17, 1959 – September 22, 2023</w:t>
      </w:r>
    </w:p>
    <w:p w14:paraId="25F51C1D" w14:textId="77777777" w:rsidR="0098028B" w:rsidRDefault="0098028B" w:rsidP="0098028B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3"/>
          <w:szCs w:val="23"/>
        </w:rPr>
      </w:pPr>
    </w:p>
    <w:p w14:paraId="474444C0" w14:textId="5AF572BF" w:rsidR="0098028B" w:rsidRDefault="004D0CB8" w:rsidP="006F3F52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23"/>
          <w:szCs w:val="23"/>
        </w:rPr>
      </w:pPr>
      <w:r>
        <w:rPr>
          <w:noProof/>
        </w:rPr>
        <w:drawing>
          <wp:inline distT="0" distB="0" distL="0" distR="0" wp14:anchorId="069DFC41" wp14:editId="08C2424D">
            <wp:extent cx="1998345" cy="923925"/>
            <wp:effectExtent l="0" t="0" r="1905" b="9525"/>
            <wp:docPr id="580588002" name="Picture 1" descr="A red and white gated entr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88002" name="Picture 1" descr="A red and white gated entran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7" b="27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384" cy="93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E46C7" w14:textId="494EA4C5" w:rsidR="0098028B" w:rsidRPr="00504CC3" w:rsidRDefault="00AF28AF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  <w:r w:rsidRPr="00504CC3">
        <w:rPr>
          <w:rFonts w:ascii="Book Antiqua" w:hAnsi="Book Antiqua" w:cs="Book Antiqua"/>
          <w:color w:val="000000"/>
          <w:sz w:val="30"/>
          <w:szCs w:val="30"/>
        </w:rPr>
        <w:t xml:space="preserve">Photo by </w:t>
      </w:r>
      <w:r w:rsidR="004D0CB8">
        <w:rPr>
          <w:rFonts w:ascii="Book Antiqua" w:hAnsi="Book Antiqua" w:cs="Book Antiqua"/>
          <w:color w:val="000000"/>
          <w:sz w:val="30"/>
          <w:szCs w:val="30"/>
        </w:rPr>
        <w:t>Barbara Baker Anderson</w:t>
      </w:r>
    </w:p>
    <w:p w14:paraId="3BBE0FA5" w14:textId="77777777" w:rsidR="0098028B" w:rsidRDefault="0098028B" w:rsidP="0098028B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3"/>
          <w:szCs w:val="23"/>
        </w:rPr>
      </w:pPr>
    </w:p>
    <w:p w14:paraId="4D88134E" w14:textId="55FB1F40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 xml:space="preserve">Randall “Randy” Girod, 64, of Syracuse, IN passed away </w:t>
      </w:r>
      <w:proofErr w:type="spellStart"/>
      <w:r w:rsidRPr="004D0CB8">
        <w:rPr>
          <w:rFonts w:ascii="Book Antiqua" w:hAnsi="Book Antiqua"/>
          <w:sz w:val="30"/>
          <w:szCs w:val="30"/>
        </w:rPr>
        <w:t>unexpec</w:t>
      </w:r>
      <w:r w:rsidR="00541B44">
        <w:rPr>
          <w:rFonts w:ascii="Book Antiqua" w:hAnsi="Book Antiqua"/>
          <w:sz w:val="30"/>
          <w:szCs w:val="30"/>
        </w:rPr>
        <w:t>-</w:t>
      </w:r>
      <w:r w:rsidRPr="004D0CB8">
        <w:rPr>
          <w:rFonts w:ascii="Book Antiqua" w:hAnsi="Book Antiqua"/>
          <w:sz w:val="30"/>
          <w:szCs w:val="30"/>
        </w:rPr>
        <w:t>tedly</w:t>
      </w:r>
      <w:proofErr w:type="spellEnd"/>
      <w:r w:rsidRPr="004D0CB8">
        <w:rPr>
          <w:rFonts w:ascii="Book Antiqua" w:hAnsi="Book Antiqua"/>
          <w:sz w:val="30"/>
          <w:szCs w:val="30"/>
        </w:rPr>
        <w:t xml:space="preserve"> while vacationing in Grand Rapids, MI on 9/22/23. He was born in Decatur, IN on 2/17/59 to Jane (Maddox) and Dwight Girod. He grew up in Fort Wayne, IN and graduated from Elmhurst High School in 1977. Randy graduated from Indiana University in Bloomington in 1981 with a B.S. in Accounting from the Business School. He was a member of Delta Chi fraternity.</w:t>
      </w:r>
    </w:p>
    <w:p w14:paraId="1B715059" w14:textId="0FD2386F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>Randy graduated from Indiana University School of Law in 1984. He was a congressional intern for both John Myers and Dan Quayle. He clerked for the Indiana Supreme Court. He worked as a deputy prosecuting attorney and then a prosecuting attorney in Kosciusko County in the 1990s. He was active in the Republican Party of Kosciusko County and served as the GOP chairman from 2009-2016. He was inducted into the Republican Hall of Fame in 2018.</w:t>
      </w:r>
      <w:r w:rsidR="00541B44">
        <w:rPr>
          <w:rFonts w:ascii="Book Antiqua" w:hAnsi="Book Antiqua"/>
          <w:sz w:val="30"/>
          <w:szCs w:val="30"/>
        </w:rPr>
        <w:t xml:space="preserve">  </w:t>
      </w:r>
      <w:r w:rsidRPr="004D0CB8">
        <w:rPr>
          <w:rFonts w:ascii="Book Antiqua" w:hAnsi="Book Antiqua"/>
          <w:sz w:val="30"/>
          <w:szCs w:val="30"/>
        </w:rPr>
        <w:t>Randy served for many years on the Kosciusko County Election Board, and he served on the Syracuse Public Library Board for 16 years.</w:t>
      </w:r>
    </w:p>
    <w:p w14:paraId="65242B7D" w14:textId="6A6162A6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>He is survived by his sister, Susan Girod, of Stevens Point, WI; brother-in-law, Jerold Harter, of Stevens Point, WI; and niece, Claire Girod, of Minneapolis, MN.</w:t>
      </w:r>
    </w:p>
    <w:p w14:paraId="37A54D5A" w14:textId="155C4750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>Randy was preceded in death by his father, mother, and sister (Lisa). He was a devoted son and brother.</w:t>
      </w:r>
    </w:p>
    <w:p w14:paraId="5B954199" w14:textId="218D7B0D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 xml:space="preserve">He will be buried at Decatur Cemetery in Decatur, IN on September 27, </w:t>
      </w:r>
      <w:proofErr w:type="gramStart"/>
      <w:r w:rsidRPr="004D0CB8">
        <w:rPr>
          <w:rFonts w:ascii="Book Antiqua" w:hAnsi="Book Antiqua"/>
          <w:sz w:val="30"/>
          <w:szCs w:val="30"/>
        </w:rPr>
        <w:t>2023</w:t>
      </w:r>
      <w:proofErr w:type="gramEnd"/>
      <w:r w:rsidRPr="004D0CB8">
        <w:rPr>
          <w:rFonts w:ascii="Book Antiqua" w:hAnsi="Book Antiqua"/>
          <w:sz w:val="30"/>
          <w:szCs w:val="30"/>
        </w:rPr>
        <w:t xml:space="preserve"> at 9:30 AM. There will not be a funeral </w:t>
      </w:r>
      <w:proofErr w:type="gramStart"/>
      <w:r w:rsidRPr="004D0CB8">
        <w:rPr>
          <w:rFonts w:ascii="Book Antiqua" w:hAnsi="Book Antiqua"/>
          <w:sz w:val="30"/>
          <w:szCs w:val="30"/>
        </w:rPr>
        <w:t>service</w:t>
      </w:r>
      <w:proofErr w:type="gramEnd"/>
      <w:r w:rsidRPr="004D0CB8">
        <w:rPr>
          <w:rFonts w:ascii="Book Antiqua" w:hAnsi="Book Antiqua"/>
          <w:sz w:val="30"/>
          <w:szCs w:val="30"/>
        </w:rPr>
        <w:t xml:space="preserve"> but family will be at the burial.</w:t>
      </w:r>
    </w:p>
    <w:p w14:paraId="08026480" w14:textId="1093B515" w:rsid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D0CB8">
        <w:rPr>
          <w:rFonts w:ascii="Book Antiqua" w:hAnsi="Book Antiqua"/>
          <w:sz w:val="30"/>
          <w:szCs w:val="30"/>
        </w:rPr>
        <w:t xml:space="preserve">Memorial donations may be made to New Hope of Indiana, 8450 N. Payne Rd, Suite 300, Indianapolis, IN 46268; or the </w:t>
      </w:r>
      <w:proofErr w:type="spellStart"/>
      <w:r w:rsidRPr="004D0CB8">
        <w:rPr>
          <w:rFonts w:ascii="Book Antiqua" w:hAnsi="Book Antiqua"/>
          <w:sz w:val="30"/>
          <w:szCs w:val="30"/>
        </w:rPr>
        <w:t>Papakeechie</w:t>
      </w:r>
      <w:proofErr w:type="spellEnd"/>
      <w:r w:rsidRPr="004D0CB8">
        <w:rPr>
          <w:rFonts w:ascii="Book Antiqua" w:hAnsi="Book Antiqua"/>
          <w:sz w:val="30"/>
          <w:szCs w:val="30"/>
        </w:rPr>
        <w:t xml:space="preserve"> Protective Association, PO Box 261, Syracuse, IN 46567</w:t>
      </w:r>
      <w:r>
        <w:rPr>
          <w:rFonts w:ascii="Book Antiqua" w:hAnsi="Book Antiqua"/>
          <w:sz w:val="30"/>
          <w:szCs w:val="30"/>
        </w:rPr>
        <w:t xml:space="preserve">. </w:t>
      </w:r>
    </w:p>
    <w:p w14:paraId="63D4044D" w14:textId="77777777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p w14:paraId="48558ACC" w14:textId="4E2B31AA" w:rsidR="00674D90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4D0CB8">
        <w:rPr>
          <w:rFonts w:ascii="Book Antiqua" w:hAnsi="Book Antiqua"/>
          <w:sz w:val="30"/>
          <w:szCs w:val="30"/>
        </w:rPr>
        <w:t>Haggard &amp; Sefton Funeral Home, Adams County, Indiana</w:t>
      </w:r>
    </w:p>
    <w:p w14:paraId="79F42533" w14:textId="699744BE" w:rsidR="004D0CB8" w:rsidRPr="004D0CB8" w:rsidRDefault="004D0CB8" w:rsidP="004D0CB8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 w:rsidRPr="004D0CB8">
        <w:rPr>
          <w:rFonts w:ascii="Book Antiqua" w:hAnsi="Book Antiqua"/>
          <w:sz w:val="30"/>
          <w:szCs w:val="30"/>
        </w:rPr>
        <w:t>September 26, 2023</w:t>
      </w:r>
    </w:p>
    <w:sectPr w:rsidR="004D0CB8" w:rsidRPr="004D0CB8" w:rsidSect="00541B44">
      <w:pgSz w:w="12240" w:h="1728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8B"/>
    <w:rsid w:val="000E03BA"/>
    <w:rsid w:val="001F09A4"/>
    <w:rsid w:val="0033384F"/>
    <w:rsid w:val="00365882"/>
    <w:rsid w:val="00412FC7"/>
    <w:rsid w:val="004D0CB8"/>
    <w:rsid w:val="00504CC3"/>
    <w:rsid w:val="00522DF7"/>
    <w:rsid w:val="00541B44"/>
    <w:rsid w:val="00612ADF"/>
    <w:rsid w:val="00624604"/>
    <w:rsid w:val="00674D90"/>
    <w:rsid w:val="006F3F52"/>
    <w:rsid w:val="00760685"/>
    <w:rsid w:val="00797B26"/>
    <w:rsid w:val="0098028B"/>
    <w:rsid w:val="00A774F9"/>
    <w:rsid w:val="00AF28AF"/>
    <w:rsid w:val="00B549C6"/>
    <w:rsid w:val="00BC4EF1"/>
    <w:rsid w:val="00BD6BE5"/>
    <w:rsid w:val="00CE2888"/>
    <w:rsid w:val="00E16677"/>
    <w:rsid w:val="00F27C02"/>
    <w:rsid w:val="00FA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A381C"/>
  <w15:docId w15:val="{6AF33857-2D3A-45BD-BE83-C32F8AA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028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28B"/>
    <w:rPr>
      <w:rFonts w:ascii="Tahoma" w:hAnsi="Tahoma" w:cs="Tahoma"/>
      <w:sz w:val="16"/>
      <w:szCs w:val="16"/>
    </w:rPr>
  </w:style>
  <w:style w:type="paragraph" w:customStyle="1" w:styleId="m900615570911370009default-style">
    <w:name w:val="m_900615570911370009default-style"/>
    <w:basedOn w:val="Normal"/>
    <w:rsid w:val="00FA6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FC7"/>
    <w:rPr>
      <w:b/>
      <w:bCs/>
    </w:rPr>
  </w:style>
  <w:style w:type="character" w:styleId="Hyperlink">
    <w:name w:val="Hyperlink"/>
    <w:basedOn w:val="DefaultParagraphFont"/>
    <w:uiPriority w:val="99"/>
    <w:unhideWhenUsed/>
    <w:rsid w:val="00412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7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306</Words>
  <Characters>1486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2023-09-29T15:29:00Z</dcterms:created>
  <dcterms:modified xsi:type="dcterms:W3CDTF">2026-09-04T14:01:00Z</dcterms:modified>
</cp:coreProperties>
</file>