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F7558" w14:textId="77777777" w:rsidR="001F3ACB" w:rsidRDefault="001F3ACB" w:rsidP="00B43562">
      <w:pPr>
        <w:autoSpaceDE w:val="0"/>
        <w:autoSpaceDN w:val="0"/>
        <w:adjustRightInd w:val="0"/>
        <w:spacing w:after="0"/>
        <w:contextualSpacing/>
        <w:jc w:val="center"/>
        <w:rPr>
          <w:rFonts w:ascii="Book Antiqua" w:hAnsi="Book Antiqua" w:cs="Book Antiqua"/>
          <w:color w:val="000000"/>
          <w:sz w:val="40"/>
          <w:szCs w:val="40"/>
        </w:rPr>
      </w:pPr>
    </w:p>
    <w:p w14:paraId="43EF98BA" w14:textId="2706C444" w:rsidR="00B43562" w:rsidRPr="00B43562" w:rsidRDefault="00B43562" w:rsidP="00B43562">
      <w:pPr>
        <w:autoSpaceDE w:val="0"/>
        <w:autoSpaceDN w:val="0"/>
        <w:adjustRightInd w:val="0"/>
        <w:spacing w:after="0"/>
        <w:contextualSpacing/>
        <w:jc w:val="center"/>
        <w:rPr>
          <w:rFonts w:ascii="Book Antiqua" w:hAnsi="Book Antiqua" w:cs="Book Antiqua"/>
          <w:color w:val="000000"/>
          <w:sz w:val="40"/>
          <w:szCs w:val="40"/>
        </w:rPr>
      </w:pPr>
      <w:r w:rsidRPr="00B43562">
        <w:rPr>
          <w:rFonts w:ascii="Book Antiqua" w:hAnsi="Book Antiqua" w:cs="Book Antiqua"/>
          <w:color w:val="000000"/>
          <w:sz w:val="40"/>
          <w:szCs w:val="40"/>
        </w:rPr>
        <w:t>Stewart D</w:t>
      </w:r>
      <w:r>
        <w:rPr>
          <w:rFonts w:ascii="Book Antiqua" w:hAnsi="Book Antiqua" w:cs="Book Antiqua"/>
          <w:color w:val="000000"/>
          <w:sz w:val="40"/>
          <w:szCs w:val="40"/>
        </w:rPr>
        <w:t>.</w:t>
      </w:r>
      <w:r w:rsidRPr="00B43562">
        <w:rPr>
          <w:rFonts w:ascii="Book Antiqua" w:hAnsi="Book Antiqua" w:cs="Book Antiqua"/>
          <w:color w:val="000000"/>
          <w:sz w:val="40"/>
          <w:szCs w:val="40"/>
        </w:rPr>
        <w:t xml:space="preserve"> Gase</w:t>
      </w:r>
    </w:p>
    <w:p w14:paraId="59C2EE09" w14:textId="3981CA8F" w:rsidR="00B43562" w:rsidRPr="00B43562" w:rsidRDefault="00B43562" w:rsidP="00B43562">
      <w:pPr>
        <w:autoSpaceDE w:val="0"/>
        <w:autoSpaceDN w:val="0"/>
        <w:adjustRightInd w:val="0"/>
        <w:spacing w:after="0"/>
        <w:contextualSpacing/>
        <w:jc w:val="center"/>
        <w:rPr>
          <w:rFonts w:ascii="Book Antiqua" w:hAnsi="Book Antiqua" w:cs="Book Antiqua"/>
          <w:color w:val="000000"/>
          <w:sz w:val="40"/>
          <w:szCs w:val="40"/>
        </w:rPr>
      </w:pPr>
      <w:r w:rsidRPr="00B43562">
        <w:rPr>
          <w:rFonts w:ascii="Book Antiqua" w:hAnsi="Book Antiqua" w:cs="Book Antiqua"/>
          <w:color w:val="000000"/>
          <w:sz w:val="40"/>
          <w:szCs w:val="40"/>
        </w:rPr>
        <w:t>October 5, 1962 </w:t>
      </w:r>
      <w:r>
        <w:rPr>
          <w:rFonts w:ascii="Book Antiqua" w:hAnsi="Book Antiqua" w:cs="Book Antiqua"/>
          <w:color w:val="000000"/>
          <w:sz w:val="40"/>
          <w:szCs w:val="40"/>
        </w:rPr>
        <w:t>-</w:t>
      </w:r>
      <w:r w:rsidRPr="00B43562">
        <w:rPr>
          <w:rFonts w:ascii="Book Antiqua" w:hAnsi="Book Antiqua" w:cs="Book Antiqua"/>
          <w:color w:val="000000"/>
          <w:sz w:val="40"/>
          <w:szCs w:val="40"/>
        </w:rPr>
        <w:t> March 8, 2020</w:t>
      </w:r>
    </w:p>
    <w:p w14:paraId="63788C52" w14:textId="77777777" w:rsidR="0098028B" w:rsidRDefault="0098028B" w:rsidP="00B43562">
      <w:pPr>
        <w:autoSpaceDE w:val="0"/>
        <w:autoSpaceDN w:val="0"/>
        <w:adjustRightInd w:val="0"/>
        <w:spacing w:after="0"/>
        <w:rPr>
          <w:rFonts w:ascii="Book Antiqua" w:hAnsi="Book Antiqua" w:cs="Book Antiqua"/>
          <w:color w:val="000000"/>
          <w:sz w:val="23"/>
          <w:szCs w:val="23"/>
        </w:rPr>
      </w:pPr>
    </w:p>
    <w:p w14:paraId="22AC1A3B" w14:textId="59BCAA7F" w:rsidR="0098028B" w:rsidRDefault="00582FBA" w:rsidP="00B43562">
      <w:pPr>
        <w:autoSpaceDE w:val="0"/>
        <w:autoSpaceDN w:val="0"/>
        <w:adjustRightInd w:val="0"/>
        <w:spacing w:after="0"/>
        <w:jc w:val="center"/>
        <w:rPr>
          <w:rFonts w:ascii="Book Antiqua" w:hAnsi="Book Antiqua" w:cs="Book Antiqua"/>
          <w:color w:val="000000"/>
          <w:sz w:val="23"/>
          <w:szCs w:val="23"/>
        </w:rPr>
      </w:pPr>
      <w:r>
        <w:rPr>
          <w:rFonts w:ascii="Book Antiqua" w:hAnsi="Book Antiqua" w:cs="Book Antiqua"/>
          <w:noProof/>
          <w:color w:val="000000"/>
          <w:sz w:val="23"/>
          <w:szCs w:val="23"/>
        </w:rPr>
        <w:drawing>
          <wp:inline distT="0" distB="0" distL="0" distR="0" wp14:anchorId="35E5B1B0" wp14:editId="1D96389E">
            <wp:extent cx="3576447" cy="1000125"/>
            <wp:effectExtent l="0" t="0" r="5080" b="0"/>
            <wp:docPr id="1032855619" name="Picture 1" descr="A red and white gate with a white sign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855619" name="Picture 1" descr="A red and white gate with a white sign in the background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837" cy="1005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70740" w14:textId="181D515A" w:rsidR="0098028B" w:rsidRPr="00504CC3" w:rsidRDefault="00AF28AF" w:rsidP="00B43562">
      <w:pPr>
        <w:autoSpaceDE w:val="0"/>
        <w:autoSpaceDN w:val="0"/>
        <w:adjustRightInd w:val="0"/>
        <w:spacing w:after="0"/>
        <w:jc w:val="center"/>
        <w:rPr>
          <w:rFonts w:ascii="Book Antiqua" w:hAnsi="Book Antiqua" w:cs="Book Antiqua"/>
          <w:color w:val="000000"/>
          <w:sz w:val="30"/>
          <w:szCs w:val="30"/>
        </w:rPr>
      </w:pPr>
      <w:r w:rsidRPr="00504CC3">
        <w:rPr>
          <w:rFonts w:ascii="Book Antiqua" w:hAnsi="Book Antiqua" w:cs="Book Antiqua"/>
          <w:color w:val="000000"/>
          <w:sz w:val="30"/>
          <w:szCs w:val="30"/>
        </w:rPr>
        <w:t xml:space="preserve">Photo by </w:t>
      </w:r>
      <w:r w:rsidR="00582FBA">
        <w:rPr>
          <w:rFonts w:ascii="Book Antiqua" w:hAnsi="Book Antiqua" w:cs="Book Antiqua"/>
          <w:color w:val="000000"/>
          <w:sz w:val="30"/>
          <w:szCs w:val="30"/>
        </w:rPr>
        <w:t>Barbara Baker Anderson</w:t>
      </w:r>
    </w:p>
    <w:p w14:paraId="545DF678" w14:textId="77777777" w:rsidR="0098028B" w:rsidRDefault="0098028B" w:rsidP="00B43562">
      <w:pPr>
        <w:autoSpaceDE w:val="0"/>
        <w:autoSpaceDN w:val="0"/>
        <w:adjustRightInd w:val="0"/>
        <w:spacing w:after="0"/>
        <w:rPr>
          <w:rFonts w:ascii="Book Antiqua" w:hAnsi="Book Antiqua" w:cs="Book Antiqua"/>
          <w:color w:val="000000"/>
          <w:sz w:val="23"/>
          <w:szCs w:val="23"/>
        </w:rPr>
      </w:pPr>
    </w:p>
    <w:p w14:paraId="6AA943BE" w14:textId="74156F72" w:rsidR="00B43562" w:rsidRPr="00B43562" w:rsidRDefault="00B43562" w:rsidP="00B4356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B43562">
        <w:rPr>
          <w:rFonts w:ascii="Book Antiqua" w:hAnsi="Book Antiqua"/>
          <w:sz w:val="30"/>
          <w:szCs w:val="30"/>
        </w:rPr>
        <w:t xml:space="preserve">Stewart Douglas Gase, 57, of Decatur, IN passed away at his residence on Sunday, March 8, 2020. Stewart was born in Decatur, IN on October 5, </w:t>
      </w:r>
      <w:proofErr w:type="gramStart"/>
      <w:r w:rsidRPr="00B43562">
        <w:rPr>
          <w:rFonts w:ascii="Book Antiqua" w:hAnsi="Book Antiqua"/>
          <w:sz w:val="30"/>
          <w:szCs w:val="30"/>
        </w:rPr>
        <w:t>1962</w:t>
      </w:r>
      <w:proofErr w:type="gramEnd"/>
      <w:r w:rsidRPr="00B43562">
        <w:rPr>
          <w:rFonts w:ascii="Book Antiqua" w:hAnsi="Book Antiqua"/>
          <w:sz w:val="30"/>
          <w:szCs w:val="30"/>
        </w:rPr>
        <w:t xml:space="preserve"> to Patrick R. and Donna E. (Ladd) Gase.</w:t>
      </w:r>
    </w:p>
    <w:p w14:paraId="7A98CF79" w14:textId="79B19F97" w:rsidR="00B43562" w:rsidRPr="00B43562" w:rsidRDefault="00B43562" w:rsidP="00B4356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B43562">
        <w:rPr>
          <w:rFonts w:ascii="Book Antiqua" w:hAnsi="Book Antiqua"/>
          <w:sz w:val="30"/>
          <w:szCs w:val="30"/>
        </w:rPr>
        <w:t xml:space="preserve">Stewart </w:t>
      </w:r>
      <w:proofErr w:type="gramStart"/>
      <w:r w:rsidRPr="00B43562">
        <w:rPr>
          <w:rFonts w:ascii="Book Antiqua" w:hAnsi="Book Antiqua"/>
          <w:sz w:val="30"/>
          <w:szCs w:val="30"/>
        </w:rPr>
        <w:t>is survived</w:t>
      </w:r>
      <w:proofErr w:type="gramEnd"/>
      <w:r w:rsidRPr="00B43562">
        <w:rPr>
          <w:rFonts w:ascii="Book Antiqua" w:hAnsi="Book Antiqua"/>
          <w:sz w:val="30"/>
          <w:szCs w:val="30"/>
        </w:rPr>
        <w:t xml:space="preserve"> by his father, Patrick Gase of Decatur; 3 daughters. Nicole Lynn Gase of Ft. Wayne, Trisha E. Fisher of Ft. Wayne and Kayla J. (Apollo) Coon of Decatur; 4 brothers, Kenneth W. Gase of Monroeville, David E. Gase of Decatur, Kevin L. (Patsy) Gase of Arlington, TX and Scott A. (Shavonne) Gase of Uniondale; 2 sisters, Patricia D. (Randy) Lewis of Berne and Amy J. Armstrong of Ft. Wayne; 5 grandchildren and his wife, Tamara Gase.</w:t>
      </w:r>
    </w:p>
    <w:p w14:paraId="535C5409" w14:textId="50AAD60B" w:rsidR="00B43562" w:rsidRPr="00B43562" w:rsidRDefault="00B43562" w:rsidP="00B4356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B43562">
        <w:rPr>
          <w:rFonts w:ascii="Book Antiqua" w:hAnsi="Book Antiqua"/>
          <w:sz w:val="30"/>
          <w:szCs w:val="30"/>
        </w:rPr>
        <w:t>He was preceded in death by his mother and a brother, Timothy.</w:t>
      </w:r>
    </w:p>
    <w:p w14:paraId="1810B982" w14:textId="12883ACF" w:rsidR="00B43562" w:rsidRPr="00B43562" w:rsidRDefault="00B43562" w:rsidP="00B43562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B43562">
        <w:rPr>
          <w:rFonts w:ascii="Book Antiqua" w:hAnsi="Book Antiqua"/>
          <w:sz w:val="30"/>
          <w:szCs w:val="30"/>
        </w:rPr>
        <w:t xml:space="preserve">A Memorial Gathering will be held on Thursday, March 12, </w:t>
      </w:r>
      <w:proofErr w:type="gramStart"/>
      <w:r w:rsidRPr="00B43562">
        <w:rPr>
          <w:rFonts w:ascii="Book Antiqua" w:hAnsi="Book Antiqua"/>
          <w:sz w:val="30"/>
          <w:szCs w:val="30"/>
        </w:rPr>
        <w:t>2020</w:t>
      </w:r>
      <w:proofErr w:type="gramEnd"/>
      <w:r w:rsidRPr="00B43562">
        <w:rPr>
          <w:rFonts w:ascii="Book Antiqua" w:hAnsi="Book Antiqua"/>
          <w:sz w:val="30"/>
          <w:szCs w:val="30"/>
        </w:rPr>
        <w:t xml:space="preserve"> from 3:00-7:00 p.m. at Haggard-Sefton-Hirschy &amp; Zelt Funeral Home.</w:t>
      </w:r>
    </w:p>
    <w:p w14:paraId="54A97AB4" w14:textId="77777777" w:rsidR="00B43562" w:rsidRPr="00B43562" w:rsidRDefault="00B43562" w:rsidP="00B43562">
      <w:pPr>
        <w:contextualSpacing/>
        <w:rPr>
          <w:rFonts w:ascii="Book Antiqua" w:hAnsi="Book Antiqua"/>
          <w:sz w:val="30"/>
          <w:szCs w:val="30"/>
        </w:rPr>
      </w:pPr>
      <w:r w:rsidRPr="00B43562">
        <w:rPr>
          <w:rFonts w:ascii="Book Antiqua" w:hAnsi="Book Antiqua"/>
          <w:sz w:val="30"/>
          <w:szCs w:val="30"/>
        </w:rPr>
        <w:t>Preferred memorials are to the Family.</w:t>
      </w:r>
    </w:p>
    <w:p w14:paraId="28918DF8" w14:textId="77777777" w:rsidR="00582FBA" w:rsidRDefault="00582FBA" w:rsidP="00B43562">
      <w:pPr>
        <w:contextualSpacing/>
        <w:rPr>
          <w:rFonts w:ascii="Book Antiqua" w:hAnsi="Book Antiqua"/>
          <w:sz w:val="30"/>
          <w:szCs w:val="30"/>
        </w:rPr>
      </w:pPr>
    </w:p>
    <w:p w14:paraId="4E2F103C" w14:textId="01740E3A" w:rsidR="00582FBA" w:rsidRDefault="00B43562" w:rsidP="00B43562">
      <w:pPr>
        <w:contextualSpacing/>
        <w:rPr>
          <w:rFonts w:ascii="Book Antiqua" w:hAnsi="Book Antiqua"/>
          <w:sz w:val="30"/>
          <w:szCs w:val="30"/>
        </w:rPr>
      </w:pPr>
      <w:r w:rsidRPr="00B43562">
        <w:rPr>
          <w:rFonts w:ascii="Book Antiqua" w:hAnsi="Book Antiqua"/>
          <w:sz w:val="30"/>
          <w:szCs w:val="30"/>
        </w:rPr>
        <w:t>Haggard-Sefton-Hirschy &amp; Zelt Funeral Home</w:t>
      </w:r>
      <w:r w:rsidR="00582FBA">
        <w:rPr>
          <w:rFonts w:ascii="Book Antiqua" w:hAnsi="Book Antiqua"/>
          <w:sz w:val="30"/>
          <w:szCs w:val="30"/>
        </w:rPr>
        <w:t>, Adams County, Indiana</w:t>
      </w:r>
    </w:p>
    <w:p w14:paraId="16BD45CE" w14:textId="7F6C264F" w:rsidR="00674D90" w:rsidRPr="00BC4EF1" w:rsidRDefault="00674D90" w:rsidP="00582FBA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</w:p>
    <w:sectPr w:rsidR="00674D90" w:rsidRPr="00BC4EF1" w:rsidSect="00B43562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28B"/>
    <w:rsid w:val="000E03BA"/>
    <w:rsid w:val="001F09A4"/>
    <w:rsid w:val="001F3ACB"/>
    <w:rsid w:val="0033384F"/>
    <w:rsid w:val="00365882"/>
    <w:rsid w:val="00412FC7"/>
    <w:rsid w:val="00504CC3"/>
    <w:rsid w:val="00522DF7"/>
    <w:rsid w:val="00582FBA"/>
    <w:rsid w:val="00612ADF"/>
    <w:rsid w:val="0065712A"/>
    <w:rsid w:val="00674D90"/>
    <w:rsid w:val="006F3F52"/>
    <w:rsid w:val="00760685"/>
    <w:rsid w:val="00797B26"/>
    <w:rsid w:val="0098028B"/>
    <w:rsid w:val="00AF28AF"/>
    <w:rsid w:val="00B43562"/>
    <w:rsid w:val="00B549C6"/>
    <w:rsid w:val="00BC4EF1"/>
    <w:rsid w:val="00BD6BE5"/>
    <w:rsid w:val="00CE2888"/>
    <w:rsid w:val="00E16677"/>
    <w:rsid w:val="00F27C02"/>
    <w:rsid w:val="00FA6971"/>
    <w:rsid w:val="00FF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723CC"/>
  <w15:docId w15:val="{17FA7446-EDF8-4FDE-9B87-F69FB557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028B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28B"/>
    <w:rPr>
      <w:rFonts w:ascii="Tahoma" w:hAnsi="Tahoma" w:cs="Tahoma"/>
      <w:sz w:val="16"/>
      <w:szCs w:val="16"/>
    </w:rPr>
  </w:style>
  <w:style w:type="paragraph" w:customStyle="1" w:styleId="m900615570911370009default-style">
    <w:name w:val="m_900615570911370009default-style"/>
    <w:basedOn w:val="Normal"/>
    <w:rsid w:val="00FA6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12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12FC7"/>
    <w:rPr>
      <w:b/>
      <w:bCs/>
    </w:rPr>
  </w:style>
  <w:style w:type="character" w:styleId="Hyperlink">
    <w:name w:val="Hyperlink"/>
    <w:basedOn w:val="DefaultParagraphFont"/>
    <w:uiPriority w:val="99"/>
    <w:unhideWhenUsed/>
    <w:rsid w:val="00412F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F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163</Words>
  <Characters>869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2</cp:revision>
  <dcterms:created xsi:type="dcterms:W3CDTF">2026-09-03T20:31:00Z</dcterms:created>
  <dcterms:modified xsi:type="dcterms:W3CDTF">2026-09-03T20:31:00Z</dcterms:modified>
</cp:coreProperties>
</file>