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91643" w14:textId="451D2BAD" w:rsidR="00F2538D" w:rsidRPr="00F2538D" w:rsidRDefault="00F2538D" w:rsidP="00F2538D">
      <w:pPr>
        <w:spacing w:after="0" w:line="240" w:lineRule="auto"/>
        <w:jc w:val="center"/>
        <w:rPr>
          <w:rFonts w:ascii="Book Antiqua" w:hAnsi="Book Antiqua"/>
          <w:sz w:val="40"/>
          <w:szCs w:val="40"/>
        </w:rPr>
      </w:pPr>
      <w:r w:rsidRPr="00F2538D">
        <w:rPr>
          <w:rFonts w:ascii="Book Antiqua" w:hAnsi="Book Antiqua"/>
          <w:sz w:val="40"/>
          <w:szCs w:val="40"/>
        </w:rPr>
        <w:t>Robert J. Fuhrman</w:t>
      </w:r>
    </w:p>
    <w:p w14:paraId="1D99E7D7" w14:textId="1F19DDF3" w:rsidR="00F2538D" w:rsidRPr="00F2538D" w:rsidRDefault="00F2538D" w:rsidP="00F2538D">
      <w:pPr>
        <w:spacing w:after="0" w:line="240" w:lineRule="auto"/>
        <w:jc w:val="center"/>
        <w:rPr>
          <w:rFonts w:ascii="Book Antiqua" w:hAnsi="Book Antiqua"/>
          <w:sz w:val="40"/>
          <w:szCs w:val="40"/>
        </w:rPr>
      </w:pPr>
      <w:r w:rsidRPr="00F2538D">
        <w:rPr>
          <w:rFonts w:ascii="Book Antiqua" w:hAnsi="Book Antiqua"/>
          <w:sz w:val="40"/>
          <w:szCs w:val="40"/>
        </w:rPr>
        <w:t>September 9, 1932 – May 18, 2024</w:t>
      </w:r>
    </w:p>
    <w:p w14:paraId="6EAA1BC4" w14:textId="77777777" w:rsidR="00F2538D" w:rsidRPr="00F2538D" w:rsidRDefault="00F2538D" w:rsidP="00F2538D">
      <w:pPr>
        <w:spacing w:after="0" w:line="240" w:lineRule="auto"/>
        <w:jc w:val="center"/>
        <w:rPr>
          <w:rFonts w:ascii="Book Antiqua" w:hAnsi="Book Antiqua"/>
          <w:sz w:val="30"/>
          <w:szCs w:val="30"/>
        </w:rPr>
      </w:pPr>
    </w:p>
    <w:p w14:paraId="2C8D4E60" w14:textId="7986C150" w:rsidR="00F2538D" w:rsidRPr="00F2538D" w:rsidRDefault="00F2538D" w:rsidP="00F2538D">
      <w:pPr>
        <w:spacing w:after="0" w:line="240" w:lineRule="auto"/>
        <w:jc w:val="center"/>
        <w:rPr>
          <w:rFonts w:ascii="Book Antiqua" w:hAnsi="Book Antiqua"/>
          <w:sz w:val="30"/>
          <w:szCs w:val="30"/>
        </w:rPr>
      </w:pPr>
      <w:r w:rsidRPr="00F2538D">
        <w:rPr>
          <w:rFonts w:ascii="Book Antiqua" w:hAnsi="Book Antiqua"/>
          <w:noProof/>
          <w:sz w:val="30"/>
          <w:szCs w:val="30"/>
        </w:rPr>
        <w:drawing>
          <wp:inline distT="0" distB="0" distL="0" distR="0" wp14:anchorId="41B305E2" wp14:editId="4E6F11AA">
            <wp:extent cx="2275840" cy="1706880"/>
            <wp:effectExtent l="0" t="0" r="0" b="7620"/>
            <wp:docPr id="1209357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57096" name="Picture 1209357096"/>
                    <pic:cNvPicPr/>
                  </pic:nvPicPr>
                  <pic:blipFill>
                    <a:blip r:embed="rId4">
                      <a:extLst>
                        <a:ext uri="{28A0092B-C50C-407E-A947-70E740481C1C}">
                          <a14:useLocalDpi xmlns:a14="http://schemas.microsoft.com/office/drawing/2010/main" val="0"/>
                        </a:ext>
                      </a:extLst>
                    </a:blip>
                    <a:stretch>
                      <a:fillRect/>
                    </a:stretch>
                  </pic:blipFill>
                  <pic:spPr>
                    <a:xfrm>
                      <a:off x="0" y="0"/>
                      <a:ext cx="2275840" cy="1706880"/>
                    </a:xfrm>
                    <a:prstGeom prst="rect">
                      <a:avLst/>
                    </a:prstGeom>
                  </pic:spPr>
                </pic:pic>
              </a:graphicData>
            </a:graphic>
          </wp:inline>
        </w:drawing>
      </w:r>
    </w:p>
    <w:p w14:paraId="302D6DFC" w14:textId="3F61E9E2" w:rsidR="00F2538D" w:rsidRDefault="00F2538D" w:rsidP="00F2538D">
      <w:pPr>
        <w:spacing w:after="0" w:line="240" w:lineRule="auto"/>
        <w:jc w:val="center"/>
        <w:rPr>
          <w:rFonts w:ascii="Book Antiqua" w:hAnsi="Book Antiqua"/>
          <w:sz w:val="30"/>
          <w:szCs w:val="30"/>
        </w:rPr>
      </w:pPr>
      <w:r w:rsidRPr="00F2538D">
        <w:rPr>
          <w:rFonts w:ascii="Book Antiqua" w:hAnsi="Book Antiqua"/>
          <w:sz w:val="30"/>
          <w:szCs w:val="30"/>
        </w:rPr>
        <w:t>Photo by Barbara Baker Anderson</w:t>
      </w:r>
    </w:p>
    <w:p w14:paraId="0F437FE1" w14:textId="77777777" w:rsidR="00F2538D" w:rsidRPr="00F2538D" w:rsidRDefault="00F2538D" w:rsidP="00F2538D">
      <w:pPr>
        <w:spacing w:after="0" w:line="240" w:lineRule="auto"/>
        <w:rPr>
          <w:rFonts w:ascii="Book Antiqua" w:hAnsi="Book Antiqua"/>
          <w:sz w:val="30"/>
          <w:szCs w:val="30"/>
        </w:rPr>
      </w:pPr>
    </w:p>
    <w:p w14:paraId="15E74C9C" w14:textId="0785B996" w:rsidR="001E5EE4" w:rsidRPr="00F2538D" w:rsidRDefault="00102C91" w:rsidP="00F2538D">
      <w:pPr>
        <w:spacing w:after="0" w:line="240" w:lineRule="auto"/>
        <w:rPr>
          <w:rFonts w:ascii="Book Antiqua" w:hAnsi="Book Antiqua"/>
          <w:sz w:val="30"/>
          <w:szCs w:val="30"/>
        </w:rPr>
      </w:pPr>
      <w:r w:rsidRPr="00F2538D">
        <w:rPr>
          <w:rFonts w:ascii="Book Antiqua" w:hAnsi="Book Antiqua"/>
          <w:sz w:val="30"/>
          <w:szCs w:val="30"/>
        </w:rPr>
        <w:t xml:space="preserve">   </w:t>
      </w:r>
      <w:r w:rsidR="001E5EE4" w:rsidRPr="00F2538D">
        <w:rPr>
          <w:rFonts w:ascii="Book Antiqua" w:hAnsi="Book Antiqua"/>
          <w:sz w:val="30"/>
          <w:szCs w:val="30"/>
        </w:rPr>
        <w:t>Robert J. Fuhrman, 91, of Decatur, Indiana passed away Saturday evening, May 18, 2024, at Adams Woodcrest.</w:t>
      </w:r>
      <w:r w:rsidRPr="00F2538D">
        <w:rPr>
          <w:rFonts w:ascii="Book Antiqua" w:hAnsi="Book Antiqua"/>
          <w:sz w:val="30"/>
          <w:szCs w:val="30"/>
        </w:rPr>
        <w:t xml:space="preserve">  </w:t>
      </w:r>
      <w:r w:rsidR="001E5EE4" w:rsidRPr="00F2538D">
        <w:rPr>
          <w:rFonts w:ascii="Book Antiqua" w:hAnsi="Book Antiqua"/>
          <w:sz w:val="30"/>
          <w:szCs w:val="30"/>
        </w:rPr>
        <w:t xml:space="preserve">He was born on September 9, </w:t>
      </w:r>
      <w:proofErr w:type="gramStart"/>
      <w:r w:rsidR="001E5EE4" w:rsidRPr="00F2538D">
        <w:rPr>
          <w:rFonts w:ascii="Book Antiqua" w:hAnsi="Book Antiqua"/>
          <w:sz w:val="30"/>
          <w:szCs w:val="30"/>
        </w:rPr>
        <w:t>1932</w:t>
      </w:r>
      <w:proofErr w:type="gramEnd"/>
      <w:r w:rsidR="001E5EE4" w:rsidRPr="00F2538D">
        <w:rPr>
          <w:rFonts w:ascii="Book Antiqua" w:hAnsi="Book Antiqua"/>
          <w:sz w:val="30"/>
          <w:szCs w:val="30"/>
        </w:rPr>
        <w:t xml:space="preserve"> in Adams County, Indiana to Francis and Iva (Lett) Fuhrman.</w:t>
      </w:r>
      <w:r w:rsidRPr="00F2538D">
        <w:rPr>
          <w:rFonts w:ascii="Book Antiqua" w:hAnsi="Book Antiqua"/>
          <w:sz w:val="30"/>
          <w:szCs w:val="30"/>
        </w:rPr>
        <w:t xml:space="preserve">  </w:t>
      </w:r>
      <w:r w:rsidR="001E5EE4" w:rsidRPr="00F2538D">
        <w:rPr>
          <w:rFonts w:ascii="Book Antiqua" w:hAnsi="Book Antiqua"/>
          <w:sz w:val="30"/>
          <w:szCs w:val="30"/>
        </w:rPr>
        <w:t>st noticed Jeanette A. Bleeke when he was a senior in high school and she was a freshman. On March 29, 1953, he and Jeanette were married in Adams County, Indiana.</w:t>
      </w:r>
    </w:p>
    <w:p w14:paraId="17AACB8D" w14:textId="1ECA8637" w:rsidR="001E5EE4" w:rsidRPr="00F2538D" w:rsidRDefault="00F2538D" w:rsidP="00F2538D">
      <w:pPr>
        <w:spacing w:after="0" w:line="240" w:lineRule="auto"/>
        <w:rPr>
          <w:rFonts w:ascii="Book Antiqua" w:hAnsi="Book Antiqua"/>
          <w:sz w:val="30"/>
          <w:szCs w:val="30"/>
        </w:rPr>
      </w:pPr>
      <w:r w:rsidRPr="00F2538D">
        <w:rPr>
          <w:rFonts w:ascii="Book Antiqua" w:hAnsi="Book Antiqua"/>
          <w:sz w:val="30"/>
          <w:szCs w:val="30"/>
        </w:rPr>
        <w:t xml:space="preserve">   </w:t>
      </w:r>
      <w:r w:rsidR="001E5EE4" w:rsidRPr="00F2538D">
        <w:rPr>
          <w:rFonts w:ascii="Book Antiqua" w:hAnsi="Book Antiqua"/>
          <w:sz w:val="30"/>
          <w:szCs w:val="30"/>
        </w:rPr>
        <w:t>He served his country in the United States Army during the Korean Conflict.</w:t>
      </w:r>
      <w:r w:rsidRPr="00F2538D">
        <w:rPr>
          <w:rFonts w:ascii="Book Antiqua" w:hAnsi="Book Antiqua"/>
          <w:sz w:val="30"/>
          <w:szCs w:val="30"/>
        </w:rPr>
        <w:t xml:space="preserve">  </w:t>
      </w:r>
      <w:r w:rsidR="001E5EE4" w:rsidRPr="00F2538D">
        <w:rPr>
          <w:rFonts w:ascii="Book Antiqua" w:hAnsi="Book Antiqua"/>
          <w:sz w:val="30"/>
          <w:szCs w:val="30"/>
        </w:rPr>
        <w:t>He was a member of St. Mark’s Church in Decatur and the American Legion Post #43.</w:t>
      </w:r>
      <w:r w:rsidRPr="00F2538D">
        <w:rPr>
          <w:rFonts w:ascii="Book Antiqua" w:hAnsi="Book Antiqua"/>
          <w:sz w:val="30"/>
          <w:szCs w:val="30"/>
        </w:rPr>
        <w:t xml:space="preserve">  </w:t>
      </w:r>
      <w:r w:rsidR="001E5EE4" w:rsidRPr="00F2538D">
        <w:rPr>
          <w:rFonts w:ascii="Book Antiqua" w:hAnsi="Book Antiqua"/>
          <w:sz w:val="30"/>
          <w:szCs w:val="30"/>
        </w:rPr>
        <w:t xml:space="preserve">Bob &amp; Jeanette were the previous owners and operators of Fuhrman </w:t>
      </w:r>
      <w:proofErr w:type="gramStart"/>
      <w:r w:rsidR="001E5EE4" w:rsidRPr="00F2538D">
        <w:rPr>
          <w:rFonts w:ascii="Book Antiqua" w:hAnsi="Book Antiqua"/>
          <w:sz w:val="30"/>
          <w:szCs w:val="30"/>
        </w:rPr>
        <w:t>Electric</w:t>
      </w:r>
      <w:proofErr w:type="gramEnd"/>
      <w:r w:rsidR="001E5EE4" w:rsidRPr="00F2538D">
        <w:rPr>
          <w:rFonts w:ascii="Book Antiqua" w:hAnsi="Book Antiqua"/>
          <w:sz w:val="30"/>
          <w:szCs w:val="30"/>
        </w:rPr>
        <w:t xml:space="preserve"> from which they retired in 1995, as well as the owners of Fuhrman Excavating where they retired in 2002.</w:t>
      </w:r>
    </w:p>
    <w:p w14:paraId="0E4FA649" w14:textId="68188260" w:rsidR="001E5EE4" w:rsidRPr="00F2538D" w:rsidRDefault="00F2538D" w:rsidP="00F2538D">
      <w:pPr>
        <w:spacing w:after="0" w:line="240" w:lineRule="auto"/>
        <w:rPr>
          <w:rFonts w:ascii="Book Antiqua" w:hAnsi="Book Antiqua"/>
          <w:sz w:val="30"/>
          <w:szCs w:val="30"/>
        </w:rPr>
      </w:pPr>
      <w:r w:rsidRPr="00F2538D">
        <w:rPr>
          <w:rFonts w:ascii="Book Antiqua" w:hAnsi="Book Antiqua"/>
          <w:sz w:val="30"/>
          <w:szCs w:val="30"/>
        </w:rPr>
        <w:t xml:space="preserve">   </w:t>
      </w:r>
      <w:r w:rsidR="001E5EE4" w:rsidRPr="00F2538D">
        <w:rPr>
          <w:rFonts w:ascii="Book Antiqua" w:hAnsi="Book Antiqua"/>
          <w:sz w:val="30"/>
          <w:szCs w:val="30"/>
        </w:rPr>
        <w:t xml:space="preserve">Bob loved going to horse shows with Jeanette and their daughters and Lake George with his grandchildren.  He attended </w:t>
      </w:r>
      <w:proofErr w:type="gramStart"/>
      <w:r w:rsidR="001E5EE4" w:rsidRPr="00F2538D">
        <w:rPr>
          <w:rFonts w:ascii="Book Antiqua" w:hAnsi="Book Antiqua"/>
          <w:sz w:val="30"/>
          <w:szCs w:val="30"/>
        </w:rPr>
        <w:t>all of</w:t>
      </w:r>
      <w:proofErr w:type="gramEnd"/>
      <w:r w:rsidR="001E5EE4" w:rsidRPr="00F2538D">
        <w:rPr>
          <w:rFonts w:ascii="Book Antiqua" w:hAnsi="Book Antiqua"/>
          <w:sz w:val="30"/>
          <w:szCs w:val="30"/>
        </w:rPr>
        <w:t xml:space="preserve"> his grandchildren’s sporting events and several of his great-grandchildren and was a very dedicated at-home basketball and softball coach. He never met a challenge that couldn’t be conquered or a problem that couldn’t be solved.  The word ‘can’t’ was not allowed! </w:t>
      </w:r>
      <w:r w:rsidR="001E5EE4" w:rsidRPr="00F2538D">
        <w:rPr>
          <w:rFonts w:ascii="Book Antiqua" w:hAnsi="Book Antiqua"/>
          <w:sz w:val="30"/>
          <w:szCs w:val="30"/>
        </w:rPr>
        <w:lastRenderedPageBreak/>
        <w:t xml:space="preserve">Bob had many self-taught talents including drawing, welding, wood carving, and </w:t>
      </w:r>
      <w:proofErr w:type="spellStart"/>
      <w:r w:rsidR="001E5EE4" w:rsidRPr="00F2538D">
        <w:rPr>
          <w:rFonts w:ascii="Book Antiqua" w:hAnsi="Book Antiqua"/>
          <w:sz w:val="30"/>
          <w:szCs w:val="30"/>
        </w:rPr>
        <w:t>lego</w:t>
      </w:r>
      <w:proofErr w:type="spellEnd"/>
      <w:r w:rsidR="001E5EE4" w:rsidRPr="00F2538D">
        <w:rPr>
          <w:rFonts w:ascii="Book Antiqua" w:hAnsi="Book Antiqua"/>
          <w:sz w:val="30"/>
          <w:szCs w:val="30"/>
        </w:rPr>
        <w:t xml:space="preserve"> building. Bob engineered many projects in his shop with his dog, Snickers, at his side. Bob loved being surrounded by family and was happiest during these times.  </w:t>
      </w:r>
    </w:p>
    <w:p w14:paraId="20AAEBA1" w14:textId="399D50A7" w:rsidR="001E5EE4" w:rsidRPr="00F2538D" w:rsidRDefault="00F2538D" w:rsidP="00F2538D">
      <w:pPr>
        <w:spacing w:after="0" w:line="240" w:lineRule="auto"/>
        <w:rPr>
          <w:rFonts w:ascii="Book Antiqua" w:hAnsi="Book Antiqua"/>
          <w:sz w:val="30"/>
          <w:szCs w:val="30"/>
        </w:rPr>
      </w:pPr>
      <w:r w:rsidRPr="00F2538D">
        <w:rPr>
          <w:rFonts w:ascii="Book Antiqua" w:hAnsi="Book Antiqua"/>
          <w:sz w:val="30"/>
          <w:szCs w:val="30"/>
        </w:rPr>
        <w:t xml:space="preserve">   </w:t>
      </w:r>
      <w:r w:rsidR="001E5EE4" w:rsidRPr="00F2538D">
        <w:rPr>
          <w:rFonts w:ascii="Book Antiqua" w:hAnsi="Book Antiqua"/>
          <w:sz w:val="30"/>
          <w:szCs w:val="30"/>
        </w:rPr>
        <w:t>He is survived by his wife, Jeanette A. Fuhrman of Decatur, Indiana; daughter, Vickie (Larry) Rumschlag of Decatur, Indiana; daughter, Julie (Howard “Bub”) Jones of Decatur, Indiana; five grandchildren, Jim (Stephanie) Geimer, Emily Murray, Laura (Fate Harris) Geimer, Tyler (Sarah) Jones, and Sam (Sarah) Jones; seven great-grandchildren, Caleb, Austin, &amp; Caidyn Geimer and Grayson, Elyana, Arya &amp; David Jones; three step-grandchildren; and several step-great-grandchildren.</w:t>
      </w:r>
    </w:p>
    <w:p w14:paraId="581E404D" w14:textId="22EE5F4A" w:rsidR="001E5EE4" w:rsidRPr="00F2538D" w:rsidRDefault="00F2538D" w:rsidP="00F2538D">
      <w:pPr>
        <w:spacing w:after="0" w:line="240" w:lineRule="auto"/>
        <w:rPr>
          <w:rFonts w:ascii="Book Antiqua" w:hAnsi="Book Antiqua"/>
          <w:sz w:val="30"/>
          <w:szCs w:val="30"/>
        </w:rPr>
      </w:pPr>
      <w:r w:rsidRPr="00F2538D">
        <w:rPr>
          <w:rFonts w:ascii="Book Antiqua" w:hAnsi="Book Antiqua"/>
          <w:sz w:val="30"/>
          <w:szCs w:val="30"/>
        </w:rPr>
        <w:t xml:space="preserve">   </w:t>
      </w:r>
      <w:r w:rsidR="001E5EE4" w:rsidRPr="00F2538D">
        <w:rPr>
          <w:rFonts w:ascii="Book Antiqua" w:hAnsi="Book Antiqua"/>
          <w:sz w:val="30"/>
          <w:szCs w:val="30"/>
        </w:rPr>
        <w:t>In addition to his parents, he was preceded in death by a son, Steven R. Fuhrman in infancy; two sisters, Martha Stober and Jan Jackson; and two brothers, Burl and Earl Fuhrman.</w:t>
      </w:r>
    </w:p>
    <w:p w14:paraId="57698C58" w14:textId="18822BCE" w:rsidR="001E5EE4" w:rsidRPr="00F2538D" w:rsidRDefault="00F2538D" w:rsidP="00F2538D">
      <w:pPr>
        <w:spacing w:after="0" w:line="240" w:lineRule="auto"/>
        <w:rPr>
          <w:rFonts w:ascii="Book Antiqua" w:hAnsi="Book Antiqua"/>
          <w:sz w:val="30"/>
          <w:szCs w:val="30"/>
        </w:rPr>
      </w:pPr>
      <w:r w:rsidRPr="00F2538D">
        <w:rPr>
          <w:rFonts w:ascii="Book Antiqua" w:hAnsi="Book Antiqua"/>
          <w:sz w:val="30"/>
          <w:szCs w:val="30"/>
        </w:rPr>
        <w:t xml:space="preserve">   </w:t>
      </w:r>
      <w:r w:rsidR="001E5EE4" w:rsidRPr="00F2538D">
        <w:rPr>
          <w:rFonts w:ascii="Book Antiqua" w:hAnsi="Book Antiqua"/>
          <w:sz w:val="30"/>
          <w:szCs w:val="30"/>
        </w:rPr>
        <w:t>A funeral service will be held at 11:00 a.m. Friday, May 24, 2024, at St. Mark’s Church in Decatur with Rev. David Reed officiating.  Burial will follow at Decatur Cemetery with Military Graveside Honors conducted by the American Legion Post 43 Auxiliary.</w:t>
      </w:r>
      <w:r w:rsidRPr="00F2538D">
        <w:rPr>
          <w:rFonts w:ascii="Book Antiqua" w:hAnsi="Book Antiqua"/>
          <w:sz w:val="30"/>
          <w:szCs w:val="30"/>
        </w:rPr>
        <w:t xml:space="preserve">  </w:t>
      </w:r>
      <w:r w:rsidR="001E5EE4" w:rsidRPr="00F2538D">
        <w:rPr>
          <w:rFonts w:ascii="Book Antiqua" w:hAnsi="Book Antiqua"/>
          <w:sz w:val="30"/>
          <w:szCs w:val="30"/>
        </w:rPr>
        <w:t xml:space="preserve">Family and friends will be received from 2 p.m. to 6 p.m. on Thursday, May 23, </w:t>
      </w:r>
      <w:proofErr w:type="gramStart"/>
      <w:r w:rsidR="001E5EE4" w:rsidRPr="00F2538D">
        <w:rPr>
          <w:rFonts w:ascii="Book Antiqua" w:hAnsi="Book Antiqua"/>
          <w:sz w:val="30"/>
          <w:szCs w:val="30"/>
        </w:rPr>
        <w:t>2024</w:t>
      </w:r>
      <w:proofErr w:type="gramEnd"/>
      <w:r w:rsidR="001E5EE4" w:rsidRPr="00F2538D">
        <w:rPr>
          <w:rFonts w:ascii="Book Antiqua" w:hAnsi="Book Antiqua"/>
          <w:sz w:val="30"/>
          <w:szCs w:val="30"/>
        </w:rPr>
        <w:t xml:space="preserve"> at Zwick &amp; Jahn Funeral Home in Decatur and one hour prior to the service at the church on Friday.</w:t>
      </w:r>
    </w:p>
    <w:p w14:paraId="0739F685" w14:textId="211BA4FC" w:rsidR="001E5EE4" w:rsidRPr="00F2538D" w:rsidRDefault="00F2538D" w:rsidP="00F2538D">
      <w:pPr>
        <w:spacing w:after="0" w:line="240" w:lineRule="auto"/>
        <w:rPr>
          <w:rFonts w:ascii="Book Antiqua" w:hAnsi="Book Antiqua"/>
          <w:sz w:val="30"/>
          <w:szCs w:val="30"/>
        </w:rPr>
      </w:pPr>
      <w:r w:rsidRPr="00F2538D">
        <w:rPr>
          <w:rFonts w:ascii="Book Antiqua" w:hAnsi="Book Antiqua"/>
          <w:sz w:val="30"/>
          <w:szCs w:val="30"/>
        </w:rPr>
        <w:t xml:space="preserve">   </w:t>
      </w:r>
      <w:r w:rsidR="001E5EE4" w:rsidRPr="00F2538D">
        <w:rPr>
          <w:rFonts w:ascii="Book Antiqua" w:hAnsi="Book Antiqua"/>
          <w:sz w:val="30"/>
          <w:szCs w:val="30"/>
        </w:rPr>
        <w:t>Memorials in Bob’s name can be given to St. Mark’s Church.</w:t>
      </w:r>
    </w:p>
    <w:p w14:paraId="218AD0FB" w14:textId="77777777" w:rsidR="001E5EE4" w:rsidRPr="00F2538D" w:rsidRDefault="001E5EE4" w:rsidP="00F2538D">
      <w:pPr>
        <w:spacing w:after="0" w:line="240" w:lineRule="auto"/>
        <w:rPr>
          <w:rFonts w:ascii="Book Antiqua" w:hAnsi="Book Antiqua"/>
          <w:sz w:val="30"/>
          <w:szCs w:val="30"/>
        </w:rPr>
      </w:pPr>
    </w:p>
    <w:p w14:paraId="55B30B08" w14:textId="5680BA3A" w:rsidR="001E5EE4" w:rsidRPr="00F2538D" w:rsidRDefault="001E5EE4" w:rsidP="00F2538D">
      <w:pPr>
        <w:spacing w:after="0" w:line="240" w:lineRule="auto"/>
        <w:rPr>
          <w:rFonts w:ascii="Book Antiqua" w:hAnsi="Book Antiqua"/>
          <w:sz w:val="30"/>
          <w:szCs w:val="30"/>
        </w:rPr>
      </w:pPr>
      <w:r w:rsidRPr="00F2538D">
        <w:rPr>
          <w:rFonts w:ascii="Book Antiqua" w:hAnsi="Book Antiqua"/>
          <w:sz w:val="30"/>
          <w:szCs w:val="30"/>
        </w:rPr>
        <w:t>Zwick and Jahn Funeral Homes, Adams County, Indiana</w:t>
      </w:r>
    </w:p>
    <w:p w14:paraId="62721F51" w14:textId="7634206D" w:rsidR="001E5EE4" w:rsidRPr="00F2538D" w:rsidRDefault="001E5EE4" w:rsidP="00F2538D">
      <w:pPr>
        <w:spacing w:after="0" w:line="240" w:lineRule="auto"/>
        <w:rPr>
          <w:rFonts w:ascii="Book Antiqua" w:hAnsi="Book Antiqua"/>
          <w:sz w:val="30"/>
          <w:szCs w:val="30"/>
        </w:rPr>
      </w:pPr>
      <w:r w:rsidRPr="00F2538D">
        <w:rPr>
          <w:rFonts w:ascii="Book Antiqua" w:hAnsi="Book Antiqua"/>
          <w:sz w:val="30"/>
          <w:szCs w:val="30"/>
        </w:rPr>
        <w:t>May 21, 2024</w:t>
      </w:r>
    </w:p>
    <w:p w14:paraId="0FAFCACE" w14:textId="77777777" w:rsidR="001E5EE4" w:rsidRDefault="001E5EE4"/>
    <w:sectPr w:rsidR="001E5EE4" w:rsidSect="00F2538D">
      <w:pgSz w:w="12240" w:h="1440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E4"/>
    <w:rsid w:val="00102C91"/>
    <w:rsid w:val="001E5EE4"/>
    <w:rsid w:val="00370209"/>
    <w:rsid w:val="00567E33"/>
    <w:rsid w:val="00F25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6408"/>
  <w15:chartTrackingRefBased/>
  <w15:docId w15:val="{954C1BB6-AB15-4B7B-8B19-827CFC82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EE4"/>
    <w:rPr>
      <w:rFonts w:eastAsiaTheme="majorEastAsia" w:cstheme="majorBidi"/>
      <w:color w:val="272727" w:themeColor="text1" w:themeTint="D8"/>
    </w:rPr>
  </w:style>
  <w:style w:type="paragraph" w:styleId="Title">
    <w:name w:val="Title"/>
    <w:basedOn w:val="Normal"/>
    <w:next w:val="Normal"/>
    <w:link w:val="TitleChar"/>
    <w:uiPriority w:val="10"/>
    <w:qFormat/>
    <w:rsid w:val="001E5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EE4"/>
    <w:pPr>
      <w:spacing w:before="160"/>
      <w:jc w:val="center"/>
    </w:pPr>
    <w:rPr>
      <w:i/>
      <w:iCs/>
      <w:color w:val="404040" w:themeColor="text1" w:themeTint="BF"/>
    </w:rPr>
  </w:style>
  <w:style w:type="character" w:customStyle="1" w:styleId="QuoteChar">
    <w:name w:val="Quote Char"/>
    <w:basedOn w:val="DefaultParagraphFont"/>
    <w:link w:val="Quote"/>
    <w:uiPriority w:val="29"/>
    <w:rsid w:val="001E5EE4"/>
    <w:rPr>
      <w:i/>
      <w:iCs/>
      <w:color w:val="404040" w:themeColor="text1" w:themeTint="BF"/>
    </w:rPr>
  </w:style>
  <w:style w:type="paragraph" w:styleId="ListParagraph">
    <w:name w:val="List Paragraph"/>
    <w:basedOn w:val="Normal"/>
    <w:uiPriority w:val="34"/>
    <w:qFormat/>
    <w:rsid w:val="001E5EE4"/>
    <w:pPr>
      <w:ind w:left="720"/>
      <w:contextualSpacing/>
    </w:pPr>
  </w:style>
  <w:style w:type="character" w:styleId="IntenseEmphasis">
    <w:name w:val="Intense Emphasis"/>
    <w:basedOn w:val="DefaultParagraphFont"/>
    <w:uiPriority w:val="21"/>
    <w:qFormat/>
    <w:rsid w:val="001E5EE4"/>
    <w:rPr>
      <w:i/>
      <w:iCs/>
      <w:color w:val="0F4761" w:themeColor="accent1" w:themeShade="BF"/>
    </w:rPr>
  </w:style>
  <w:style w:type="paragraph" w:styleId="IntenseQuote">
    <w:name w:val="Intense Quote"/>
    <w:basedOn w:val="Normal"/>
    <w:next w:val="Normal"/>
    <w:link w:val="IntenseQuoteChar"/>
    <w:uiPriority w:val="30"/>
    <w:qFormat/>
    <w:rsid w:val="001E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EE4"/>
    <w:rPr>
      <w:i/>
      <w:iCs/>
      <w:color w:val="0F4761" w:themeColor="accent1" w:themeShade="BF"/>
    </w:rPr>
  </w:style>
  <w:style w:type="character" w:styleId="IntenseReference">
    <w:name w:val="Intense Reference"/>
    <w:basedOn w:val="DefaultParagraphFont"/>
    <w:uiPriority w:val="32"/>
    <w:qFormat/>
    <w:rsid w:val="001E5EE4"/>
    <w:rPr>
      <w:b/>
      <w:bCs/>
      <w:smallCaps/>
      <w:color w:val="0F4761" w:themeColor="accent1" w:themeShade="BF"/>
      <w:spacing w:val="5"/>
    </w:rPr>
  </w:style>
  <w:style w:type="paragraph" w:styleId="NormalWeb">
    <w:name w:val="Normal (Web)"/>
    <w:basedOn w:val="Normal"/>
    <w:uiPriority w:val="99"/>
    <w:semiHidden/>
    <w:unhideWhenUsed/>
    <w:rsid w:val="001E5EE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8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778</TotalTime>
  <Pages>1</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3</cp:revision>
  <dcterms:created xsi:type="dcterms:W3CDTF">2024-05-21T18:58:00Z</dcterms:created>
  <dcterms:modified xsi:type="dcterms:W3CDTF">2026-08-16T12:44:00Z</dcterms:modified>
</cp:coreProperties>
</file>