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0EDF5" w14:textId="65DCF65C" w:rsidR="00AC2177" w:rsidRPr="00AC2177" w:rsidRDefault="00AC2177" w:rsidP="00AC2177">
      <w:pPr>
        <w:spacing w:after="0" w:line="240" w:lineRule="auto"/>
        <w:jc w:val="center"/>
        <w:rPr>
          <w:rFonts w:ascii="Book Antiqua" w:hAnsi="Book Antiqua"/>
          <w:sz w:val="40"/>
          <w:szCs w:val="40"/>
        </w:rPr>
      </w:pPr>
      <w:r w:rsidRPr="00AC2177">
        <w:rPr>
          <w:rFonts w:ascii="Book Antiqua" w:hAnsi="Book Antiqua"/>
          <w:sz w:val="40"/>
          <w:szCs w:val="40"/>
        </w:rPr>
        <w:t>Allen Lee Fleming</w:t>
      </w:r>
    </w:p>
    <w:p w14:paraId="0EA6B24A" w14:textId="25574754" w:rsidR="00AC2177" w:rsidRPr="00AC2177" w:rsidRDefault="00AC2177" w:rsidP="00AC2177">
      <w:pPr>
        <w:spacing w:after="0" w:line="240" w:lineRule="auto"/>
        <w:jc w:val="center"/>
        <w:rPr>
          <w:rFonts w:ascii="Book Antiqua" w:hAnsi="Book Antiqua"/>
          <w:sz w:val="40"/>
          <w:szCs w:val="40"/>
        </w:rPr>
      </w:pPr>
      <w:r w:rsidRPr="00AC2177">
        <w:rPr>
          <w:rFonts w:ascii="Book Antiqua" w:hAnsi="Book Antiqua"/>
          <w:sz w:val="40"/>
          <w:szCs w:val="40"/>
        </w:rPr>
        <w:t>May 17, 1933 – August 25, 2023</w:t>
      </w:r>
    </w:p>
    <w:p w14:paraId="119E642B" w14:textId="77777777" w:rsidR="00AC2177" w:rsidRPr="00AC2177" w:rsidRDefault="00AC2177" w:rsidP="00AC2177">
      <w:pPr>
        <w:spacing w:after="0" w:line="240" w:lineRule="auto"/>
        <w:jc w:val="center"/>
        <w:rPr>
          <w:rFonts w:ascii="Book Antiqua" w:hAnsi="Book Antiqua"/>
          <w:sz w:val="30"/>
          <w:szCs w:val="30"/>
        </w:rPr>
      </w:pPr>
    </w:p>
    <w:p w14:paraId="596898F5" w14:textId="2DF974B5" w:rsidR="00AC2177" w:rsidRPr="00AC2177" w:rsidRDefault="00AC2177" w:rsidP="00AC2177">
      <w:pPr>
        <w:spacing w:after="0" w:line="240" w:lineRule="auto"/>
        <w:jc w:val="center"/>
        <w:rPr>
          <w:rFonts w:ascii="Book Antiqua" w:hAnsi="Book Antiqua"/>
          <w:sz w:val="30"/>
          <w:szCs w:val="30"/>
        </w:rPr>
      </w:pPr>
      <w:r w:rsidRPr="00AC2177">
        <w:rPr>
          <w:rFonts w:ascii="Book Antiqua" w:hAnsi="Book Antiqua"/>
          <w:noProof/>
          <w:sz w:val="30"/>
          <w:szCs w:val="30"/>
        </w:rPr>
        <w:drawing>
          <wp:inline distT="0" distB="0" distL="0" distR="0" wp14:anchorId="55FF0C82" wp14:editId="67982156">
            <wp:extent cx="2275840" cy="1706880"/>
            <wp:effectExtent l="0" t="0" r="0" b="7620"/>
            <wp:docPr id="1652884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884227" name="Picture 1652884227"/>
                    <pic:cNvPicPr/>
                  </pic:nvPicPr>
                  <pic:blipFill>
                    <a:blip r:embed="rId4">
                      <a:extLst>
                        <a:ext uri="{28A0092B-C50C-407E-A947-70E740481C1C}">
                          <a14:useLocalDpi xmlns:a14="http://schemas.microsoft.com/office/drawing/2010/main" val="0"/>
                        </a:ext>
                      </a:extLst>
                    </a:blip>
                    <a:stretch>
                      <a:fillRect/>
                    </a:stretch>
                  </pic:blipFill>
                  <pic:spPr>
                    <a:xfrm>
                      <a:off x="0" y="0"/>
                      <a:ext cx="2275840" cy="1706880"/>
                    </a:xfrm>
                    <a:prstGeom prst="rect">
                      <a:avLst/>
                    </a:prstGeom>
                  </pic:spPr>
                </pic:pic>
              </a:graphicData>
            </a:graphic>
          </wp:inline>
        </w:drawing>
      </w:r>
    </w:p>
    <w:p w14:paraId="65FA4180" w14:textId="74715C3B" w:rsidR="00AC2177" w:rsidRDefault="00AC2177" w:rsidP="00AC2177">
      <w:pPr>
        <w:spacing w:after="0" w:line="240" w:lineRule="auto"/>
        <w:jc w:val="center"/>
        <w:rPr>
          <w:rFonts w:ascii="Book Antiqua" w:hAnsi="Book Antiqua"/>
          <w:sz w:val="30"/>
          <w:szCs w:val="30"/>
        </w:rPr>
      </w:pPr>
      <w:r w:rsidRPr="00AC2177">
        <w:rPr>
          <w:rFonts w:ascii="Book Antiqua" w:hAnsi="Book Antiqua"/>
          <w:sz w:val="30"/>
          <w:szCs w:val="30"/>
        </w:rPr>
        <w:t>Barbara Baker Anderson</w:t>
      </w:r>
    </w:p>
    <w:p w14:paraId="69C13F70" w14:textId="77777777" w:rsidR="00AC2177" w:rsidRPr="00AC2177" w:rsidRDefault="00AC2177" w:rsidP="00AC2177">
      <w:pPr>
        <w:spacing w:after="0" w:line="240" w:lineRule="auto"/>
        <w:rPr>
          <w:rFonts w:ascii="Book Antiqua" w:hAnsi="Book Antiqua"/>
          <w:sz w:val="30"/>
          <w:szCs w:val="30"/>
        </w:rPr>
      </w:pPr>
    </w:p>
    <w:p w14:paraId="64CC6335" w14:textId="144CE653" w:rsidR="00C46CCE" w:rsidRPr="00AC2177" w:rsidRDefault="00AC2177" w:rsidP="00AC2177">
      <w:pPr>
        <w:spacing w:after="0" w:line="240" w:lineRule="auto"/>
        <w:rPr>
          <w:rFonts w:ascii="Book Antiqua" w:hAnsi="Book Antiqua"/>
          <w:sz w:val="30"/>
          <w:szCs w:val="30"/>
        </w:rPr>
      </w:pPr>
      <w:r w:rsidRPr="00AC2177">
        <w:rPr>
          <w:rFonts w:ascii="Book Antiqua" w:hAnsi="Book Antiqua"/>
          <w:sz w:val="30"/>
          <w:szCs w:val="30"/>
        </w:rPr>
        <w:t xml:space="preserve">   </w:t>
      </w:r>
      <w:r w:rsidR="00C46CCE" w:rsidRPr="00AC2177">
        <w:rPr>
          <w:rFonts w:ascii="Book Antiqua" w:hAnsi="Book Antiqua"/>
          <w:sz w:val="30"/>
          <w:szCs w:val="30"/>
        </w:rPr>
        <w:t>Allen Lee “Al” Fleming, 90, lifelong Decatur resident, who wintered in Florida passed away Friday, August 25, 2023, at Stillwater Hospice Home in Fort Wayne, Indiana. </w:t>
      </w:r>
      <w:r w:rsidRPr="00AC2177">
        <w:rPr>
          <w:rFonts w:ascii="Book Antiqua" w:hAnsi="Book Antiqua"/>
          <w:sz w:val="30"/>
          <w:szCs w:val="30"/>
        </w:rPr>
        <w:t xml:space="preserve"> </w:t>
      </w:r>
      <w:r w:rsidR="00C46CCE" w:rsidRPr="00AC2177">
        <w:rPr>
          <w:rFonts w:ascii="Book Antiqua" w:hAnsi="Book Antiqua"/>
          <w:sz w:val="30"/>
          <w:szCs w:val="30"/>
        </w:rPr>
        <w:t>He was born on May 17, 1933, in Decatur, Indiana to the late Lee K. and Dora (Doehrman) Fleming.       </w:t>
      </w:r>
    </w:p>
    <w:p w14:paraId="020C8CE3" w14:textId="77777777" w:rsidR="00AC2177" w:rsidRDefault="00AC2177" w:rsidP="00AC2177">
      <w:pPr>
        <w:spacing w:after="0" w:line="240" w:lineRule="auto"/>
        <w:rPr>
          <w:rFonts w:ascii="Book Antiqua" w:hAnsi="Book Antiqua"/>
          <w:sz w:val="30"/>
          <w:szCs w:val="30"/>
        </w:rPr>
      </w:pPr>
      <w:r w:rsidRPr="00AC2177">
        <w:rPr>
          <w:rFonts w:ascii="Book Antiqua" w:hAnsi="Book Antiqua"/>
          <w:sz w:val="30"/>
          <w:szCs w:val="30"/>
        </w:rPr>
        <w:t xml:space="preserve">   </w:t>
      </w:r>
      <w:r w:rsidR="00C46CCE" w:rsidRPr="00AC2177">
        <w:rPr>
          <w:rFonts w:ascii="Book Antiqua" w:hAnsi="Book Antiqua"/>
          <w:sz w:val="30"/>
          <w:szCs w:val="30"/>
        </w:rPr>
        <w:t xml:space="preserve">Al was a member of Zion Lutheran Church in </w:t>
      </w:r>
      <w:r>
        <w:rPr>
          <w:rFonts w:ascii="Book Antiqua" w:hAnsi="Book Antiqua"/>
          <w:sz w:val="30"/>
          <w:szCs w:val="30"/>
        </w:rPr>
        <w:t>D</w:t>
      </w:r>
      <w:r w:rsidR="00C46CCE" w:rsidRPr="00AC2177">
        <w:rPr>
          <w:rFonts w:ascii="Book Antiqua" w:hAnsi="Book Antiqua"/>
          <w:sz w:val="30"/>
          <w:szCs w:val="30"/>
        </w:rPr>
        <w:t>ecatur.  </w:t>
      </w:r>
    </w:p>
    <w:p w14:paraId="57B6BB2B" w14:textId="59C8A91C" w:rsidR="00C46CCE" w:rsidRPr="00AC2177" w:rsidRDefault="00C46CCE" w:rsidP="00AC2177">
      <w:pPr>
        <w:spacing w:after="0" w:line="240" w:lineRule="auto"/>
        <w:rPr>
          <w:rFonts w:ascii="Book Antiqua" w:hAnsi="Book Antiqua"/>
          <w:sz w:val="30"/>
          <w:szCs w:val="30"/>
        </w:rPr>
      </w:pPr>
      <w:r w:rsidRPr="00AC2177">
        <w:rPr>
          <w:rFonts w:ascii="Book Antiqua" w:hAnsi="Book Antiqua"/>
          <w:sz w:val="30"/>
          <w:szCs w:val="30"/>
        </w:rPr>
        <w:t>Additionally, he was a member of the American Legion Post #43 and the Elks Lodge #993 both in Decatur.</w:t>
      </w:r>
      <w:r w:rsidR="00AC2177" w:rsidRPr="00AC2177">
        <w:rPr>
          <w:rFonts w:ascii="Book Antiqua" w:hAnsi="Book Antiqua"/>
          <w:sz w:val="30"/>
          <w:szCs w:val="30"/>
        </w:rPr>
        <w:t xml:space="preserve">  </w:t>
      </w:r>
      <w:r w:rsidRPr="00AC2177">
        <w:rPr>
          <w:rFonts w:ascii="Book Antiqua" w:hAnsi="Book Antiqua"/>
          <w:sz w:val="30"/>
          <w:szCs w:val="30"/>
        </w:rPr>
        <w:t>Al was President and Founder of Fleming Excavating / Al Fleming Inc. for 38 years retiring in 1993.  He also was the founder of the Adams County Sand and Gravel Inc. and founder of Fleming Properties, Inc.</w:t>
      </w:r>
      <w:r w:rsidR="00AC2177" w:rsidRPr="00AC2177">
        <w:rPr>
          <w:rFonts w:ascii="Book Antiqua" w:hAnsi="Book Antiqua"/>
          <w:sz w:val="30"/>
          <w:szCs w:val="30"/>
        </w:rPr>
        <w:t xml:space="preserve">  </w:t>
      </w:r>
      <w:r w:rsidRPr="00AC2177">
        <w:rPr>
          <w:rFonts w:ascii="Book Antiqua" w:hAnsi="Book Antiqua"/>
          <w:sz w:val="30"/>
          <w:szCs w:val="30"/>
        </w:rPr>
        <w:t>He was an honorably discharged member of the United States Army during the Korean War.</w:t>
      </w:r>
    </w:p>
    <w:p w14:paraId="1837573C" w14:textId="2D446BD0" w:rsidR="00C46CCE" w:rsidRPr="00AC2177" w:rsidRDefault="00AC2177" w:rsidP="00AC2177">
      <w:pPr>
        <w:spacing w:after="0" w:line="240" w:lineRule="auto"/>
        <w:rPr>
          <w:rFonts w:ascii="Book Antiqua" w:hAnsi="Book Antiqua"/>
          <w:sz w:val="30"/>
          <w:szCs w:val="30"/>
        </w:rPr>
      </w:pPr>
      <w:r w:rsidRPr="00AC2177">
        <w:rPr>
          <w:rFonts w:ascii="Book Antiqua" w:hAnsi="Book Antiqua"/>
          <w:sz w:val="30"/>
          <w:szCs w:val="30"/>
        </w:rPr>
        <w:t xml:space="preserve">   </w:t>
      </w:r>
      <w:r w:rsidR="00C46CCE" w:rsidRPr="00AC2177">
        <w:rPr>
          <w:rFonts w:ascii="Book Antiqua" w:hAnsi="Book Antiqua"/>
          <w:sz w:val="30"/>
          <w:szCs w:val="30"/>
        </w:rPr>
        <w:t xml:space="preserve">Al went to Monmouth School where he quit his junior year. His teacher told him that he was going to dig ditches the rest of his life. That teacher was absolutely correct, only she thought he would be digging them by hand and not equipment. Al loved operating anything powered, be it construction equipment, planes, or boats. Al enjoyed boating whenever possible in the Great Lakes and in Florida. He was especially proud to have completed the journey from the Great Lakes to Florida via the Mississippi River and also via the East Coast. He continued operating equipment until just a few years ago </w:t>
      </w:r>
      <w:r w:rsidR="00C46CCE" w:rsidRPr="00AC2177">
        <w:rPr>
          <w:rFonts w:ascii="Book Antiqua" w:hAnsi="Book Antiqua"/>
          <w:sz w:val="30"/>
          <w:szCs w:val="30"/>
        </w:rPr>
        <w:lastRenderedPageBreak/>
        <w:t>but would still visit jobsites via his Polaris ATV. One of his greatest qualities was being able to go up to a complete stranger and carry on a conversation and making them feel like his friend.</w:t>
      </w:r>
    </w:p>
    <w:p w14:paraId="1E1A60E1" w14:textId="26563BFB" w:rsidR="00C46CCE" w:rsidRPr="00AC2177" w:rsidRDefault="00AC2177" w:rsidP="00AC2177">
      <w:pPr>
        <w:spacing w:after="0" w:line="240" w:lineRule="auto"/>
        <w:rPr>
          <w:rFonts w:ascii="Book Antiqua" w:hAnsi="Book Antiqua"/>
          <w:sz w:val="30"/>
          <w:szCs w:val="30"/>
        </w:rPr>
      </w:pPr>
      <w:r w:rsidRPr="00AC2177">
        <w:rPr>
          <w:rFonts w:ascii="Book Antiqua" w:hAnsi="Book Antiqua"/>
          <w:sz w:val="30"/>
          <w:szCs w:val="30"/>
        </w:rPr>
        <w:t xml:space="preserve">   </w:t>
      </w:r>
      <w:r w:rsidR="00C46CCE" w:rsidRPr="00AC2177">
        <w:rPr>
          <w:rFonts w:ascii="Book Antiqua" w:hAnsi="Book Antiqua"/>
          <w:sz w:val="30"/>
          <w:szCs w:val="30"/>
        </w:rPr>
        <w:t xml:space="preserve">He is survived by his Son, Gregory (Barb) Fleming of Decatur, Indiana; daughter, Nancy (Derold) Covell of Fremont, Indiana; daughter, Candace (Barry) Williamson of Decatur, Indiana; friend and Companion, Carol Bailey  of Decatur, Indiana; brother, James A. (Carol) Fleming of Parrish, Florida; sister, Kathleen R. (Pete) Bergdall of Decatur, Indiana; six grandchildren, Kelsey (Troy) </w:t>
      </w:r>
      <w:proofErr w:type="spellStart"/>
      <w:r w:rsidR="00C46CCE" w:rsidRPr="00AC2177">
        <w:rPr>
          <w:rFonts w:ascii="Book Antiqua" w:hAnsi="Book Antiqua"/>
          <w:sz w:val="30"/>
          <w:szCs w:val="30"/>
        </w:rPr>
        <w:t>Tiernon</w:t>
      </w:r>
      <w:proofErr w:type="spellEnd"/>
      <w:r w:rsidR="00C46CCE" w:rsidRPr="00AC2177">
        <w:rPr>
          <w:rFonts w:ascii="Book Antiqua" w:hAnsi="Book Antiqua"/>
          <w:sz w:val="30"/>
          <w:szCs w:val="30"/>
        </w:rPr>
        <w:t>, Sherice (Carlin) Hormann, Keegan (Jena) Covell, Lance Williamson, Brian (Amy) Williamson, and Sara (Paul) Mesing; and seven great-grandchildren, Callahan Hormann, Oliver Hormann, Blakely Covell, Beckett Covell, Brynnley Covell, Oakley Mesing, and Kenzie Mesing.</w:t>
      </w:r>
    </w:p>
    <w:p w14:paraId="28F390BB" w14:textId="38788B94" w:rsidR="00C46CCE" w:rsidRPr="00AC2177" w:rsidRDefault="00AC2177" w:rsidP="00AC2177">
      <w:pPr>
        <w:spacing w:after="0" w:line="240" w:lineRule="auto"/>
        <w:rPr>
          <w:rFonts w:ascii="Book Antiqua" w:hAnsi="Book Antiqua"/>
          <w:sz w:val="30"/>
          <w:szCs w:val="30"/>
        </w:rPr>
      </w:pPr>
      <w:r w:rsidRPr="00AC2177">
        <w:rPr>
          <w:rFonts w:ascii="Book Antiqua" w:hAnsi="Book Antiqua"/>
          <w:sz w:val="30"/>
          <w:szCs w:val="30"/>
        </w:rPr>
        <w:t xml:space="preserve">   </w:t>
      </w:r>
      <w:r w:rsidR="00C46CCE" w:rsidRPr="00AC2177">
        <w:rPr>
          <w:rFonts w:ascii="Book Antiqua" w:hAnsi="Book Antiqua"/>
          <w:sz w:val="30"/>
          <w:szCs w:val="30"/>
        </w:rPr>
        <w:t>A funeral service will be held at 11:00 a.m. Thursday, August 31, 2023, at Zion Lutheran Church, Decatur with Pastor Zachary Oedewaldt officiating. Burial will take place at a later date at Decatur Cemetery. </w:t>
      </w:r>
      <w:r w:rsidRPr="00AC2177">
        <w:rPr>
          <w:rFonts w:ascii="Book Antiqua" w:hAnsi="Book Antiqua"/>
          <w:sz w:val="30"/>
          <w:szCs w:val="30"/>
        </w:rPr>
        <w:t xml:space="preserve"> </w:t>
      </w:r>
      <w:r w:rsidR="00C46CCE" w:rsidRPr="00AC2177">
        <w:rPr>
          <w:rFonts w:ascii="Book Antiqua" w:hAnsi="Book Antiqua"/>
          <w:sz w:val="30"/>
          <w:szCs w:val="30"/>
        </w:rPr>
        <w:t>Friends and family will be received from 2-5 p.m. and 6-8 p.m. on Wednesday, August 30, 2023, at the Zwick &amp; Jahn Funeral Home in Decatur and from 9:30 a.m. to 10:45 a.m. prior to services at the church on Thursday, August 31, 2023.</w:t>
      </w:r>
      <w:r w:rsidRPr="00AC2177">
        <w:rPr>
          <w:rFonts w:ascii="Book Antiqua" w:hAnsi="Book Antiqua"/>
          <w:sz w:val="30"/>
          <w:szCs w:val="30"/>
        </w:rPr>
        <w:t xml:space="preserve">  </w:t>
      </w:r>
      <w:r w:rsidR="00C46CCE" w:rsidRPr="00AC2177">
        <w:rPr>
          <w:rFonts w:ascii="Book Antiqua" w:hAnsi="Book Antiqua"/>
          <w:sz w:val="30"/>
          <w:szCs w:val="30"/>
        </w:rPr>
        <w:t>Military honors will be conducted by the American Legion Post #43 following the funeral service at church on Thursday. </w:t>
      </w:r>
    </w:p>
    <w:p w14:paraId="23041852" w14:textId="18132111" w:rsidR="00C46CCE" w:rsidRDefault="00AC2177" w:rsidP="00AC2177">
      <w:pPr>
        <w:spacing w:after="0" w:line="240" w:lineRule="auto"/>
        <w:rPr>
          <w:rFonts w:ascii="Book Antiqua" w:hAnsi="Book Antiqua"/>
          <w:sz w:val="30"/>
          <w:szCs w:val="30"/>
        </w:rPr>
      </w:pPr>
      <w:r w:rsidRPr="00AC2177">
        <w:rPr>
          <w:rFonts w:ascii="Book Antiqua" w:hAnsi="Book Antiqua"/>
          <w:sz w:val="30"/>
          <w:szCs w:val="30"/>
        </w:rPr>
        <w:t xml:space="preserve">   </w:t>
      </w:r>
      <w:r w:rsidR="00C46CCE" w:rsidRPr="00AC2177">
        <w:rPr>
          <w:rFonts w:ascii="Book Antiqua" w:hAnsi="Book Antiqua"/>
          <w:sz w:val="30"/>
          <w:szCs w:val="30"/>
        </w:rPr>
        <w:t>In lieu of flowers the family asks that preferred memorials be given to Zion Lutheran Church; Adams County Community Foundation –Allen Fleming Family Fund; or Stillwater Hospice. </w:t>
      </w:r>
    </w:p>
    <w:p w14:paraId="6238285A" w14:textId="77777777" w:rsidR="00AC2177" w:rsidRPr="00AC2177" w:rsidRDefault="00AC2177" w:rsidP="00AC2177">
      <w:pPr>
        <w:spacing w:after="0" w:line="240" w:lineRule="auto"/>
        <w:rPr>
          <w:rFonts w:ascii="Book Antiqua" w:hAnsi="Book Antiqua"/>
          <w:sz w:val="30"/>
          <w:szCs w:val="30"/>
        </w:rPr>
      </w:pPr>
    </w:p>
    <w:p w14:paraId="66ACA079" w14:textId="5F73AFB7" w:rsidR="00C46CCE" w:rsidRPr="00AC2177" w:rsidRDefault="00C46CCE" w:rsidP="00AC2177">
      <w:pPr>
        <w:spacing w:after="0" w:line="240" w:lineRule="auto"/>
        <w:rPr>
          <w:rFonts w:ascii="Book Antiqua" w:hAnsi="Book Antiqua"/>
          <w:sz w:val="30"/>
          <w:szCs w:val="30"/>
        </w:rPr>
      </w:pPr>
      <w:r w:rsidRPr="00AC2177">
        <w:rPr>
          <w:rFonts w:ascii="Book Antiqua" w:hAnsi="Book Antiqua"/>
          <w:sz w:val="30"/>
          <w:szCs w:val="30"/>
        </w:rPr>
        <w:t>Zwick &amp; Jahn Funeral Home, Adams County, Indiana</w:t>
      </w:r>
    </w:p>
    <w:p w14:paraId="5DC16073" w14:textId="1D8C2119" w:rsidR="00C46CCE" w:rsidRPr="00AC2177" w:rsidRDefault="00C46CCE" w:rsidP="00AC2177">
      <w:pPr>
        <w:spacing w:after="0" w:line="240" w:lineRule="auto"/>
        <w:rPr>
          <w:rFonts w:ascii="Book Antiqua" w:hAnsi="Book Antiqua"/>
          <w:sz w:val="30"/>
          <w:szCs w:val="30"/>
        </w:rPr>
      </w:pPr>
      <w:r w:rsidRPr="00AC2177">
        <w:rPr>
          <w:rFonts w:ascii="Book Antiqua" w:hAnsi="Book Antiqua"/>
          <w:sz w:val="30"/>
          <w:szCs w:val="30"/>
        </w:rPr>
        <w:t>August 29, 2023</w:t>
      </w:r>
    </w:p>
    <w:sectPr w:rsidR="00C46CCE" w:rsidRPr="00AC21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CCE"/>
    <w:rsid w:val="00AC2177"/>
    <w:rsid w:val="00C46CCE"/>
    <w:rsid w:val="00C70C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18F17"/>
  <w15:chartTrackingRefBased/>
  <w15:docId w15:val="{7B61A0AA-52EA-4F33-B2C1-53EB26EDA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46CC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C46CC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3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507</Words>
  <Characters>2568</Characters>
  <Application>Microsoft Office Word</Application>
  <DocSecurity>0</DocSecurity>
  <Lines>51</Lines>
  <Paragraphs>16</Paragraphs>
  <ScaleCrop>false</ScaleCrop>
  <Company/>
  <LinksUpToDate>false</LinksUpToDate>
  <CharactersWithSpaces>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3</cp:revision>
  <dcterms:created xsi:type="dcterms:W3CDTF">2023-08-29T11:46:00Z</dcterms:created>
  <dcterms:modified xsi:type="dcterms:W3CDTF">2026-08-15T19:55:00Z</dcterms:modified>
</cp:coreProperties>
</file>