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3592" w14:textId="77777777" w:rsidR="000C76BB" w:rsidRDefault="004F0BCC" w:rsidP="00375086">
      <w:pPr>
        <w:contextualSpacing/>
        <w:jc w:val="center"/>
        <w:rPr>
          <w:rFonts w:ascii="Book Antiqua" w:hAnsi="Book Antiqua"/>
          <w:sz w:val="40"/>
          <w:szCs w:val="40"/>
        </w:rPr>
      </w:pPr>
      <w:r>
        <w:rPr>
          <w:rFonts w:ascii="Book Antiqua" w:hAnsi="Book Antiqua"/>
          <w:sz w:val="40"/>
          <w:szCs w:val="40"/>
        </w:rPr>
        <w:t>Marlene M. (Ohler) Fast</w:t>
      </w:r>
    </w:p>
    <w:p w14:paraId="60DBF3C9" w14:textId="61A4C5FB" w:rsidR="004F0BCC" w:rsidRDefault="004F0BCC" w:rsidP="00375086">
      <w:pPr>
        <w:contextualSpacing/>
        <w:jc w:val="center"/>
        <w:rPr>
          <w:rFonts w:ascii="Book Antiqua" w:hAnsi="Book Antiqua"/>
          <w:sz w:val="40"/>
          <w:szCs w:val="40"/>
        </w:rPr>
      </w:pPr>
      <w:r>
        <w:rPr>
          <w:rFonts w:ascii="Book Antiqua" w:hAnsi="Book Antiqua"/>
          <w:sz w:val="40"/>
          <w:szCs w:val="40"/>
        </w:rPr>
        <w:t xml:space="preserve">January 25, 1937 </w:t>
      </w:r>
      <w:r w:rsidR="005F5C06">
        <w:rPr>
          <w:rFonts w:ascii="Book Antiqua" w:hAnsi="Book Antiqua"/>
          <w:sz w:val="40"/>
          <w:szCs w:val="40"/>
        </w:rPr>
        <w:t>–</w:t>
      </w:r>
      <w:r>
        <w:rPr>
          <w:rFonts w:ascii="Book Antiqua" w:hAnsi="Book Antiqua"/>
          <w:sz w:val="40"/>
          <w:szCs w:val="40"/>
        </w:rPr>
        <w:t xml:space="preserve"> </w:t>
      </w:r>
      <w:r w:rsidR="005F5C06">
        <w:rPr>
          <w:rFonts w:ascii="Book Antiqua" w:hAnsi="Book Antiqua"/>
          <w:sz w:val="40"/>
          <w:szCs w:val="40"/>
        </w:rPr>
        <w:t>January 18, 2024</w:t>
      </w:r>
    </w:p>
    <w:p w14:paraId="71244660" w14:textId="77777777" w:rsidR="00375086" w:rsidRDefault="00375086" w:rsidP="00375086">
      <w:pPr>
        <w:contextualSpacing/>
        <w:jc w:val="center"/>
        <w:rPr>
          <w:rFonts w:ascii="Book Antiqua" w:hAnsi="Book Antiqua"/>
          <w:sz w:val="40"/>
          <w:szCs w:val="40"/>
        </w:rPr>
      </w:pPr>
    </w:p>
    <w:p w14:paraId="17ACC158" w14:textId="77777777" w:rsidR="00375086" w:rsidRDefault="000C76BB" w:rsidP="00375086">
      <w:pPr>
        <w:contextualSpacing/>
        <w:jc w:val="center"/>
        <w:rPr>
          <w:rFonts w:ascii="Book Antiqua" w:hAnsi="Book Antiqua"/>
          <w:sz w:val="40"/>
          <w:szCs w:val="40"/>
        </w:rPr>
      </w:pPr>
      <w:r>
        <w:rPr>
          <w:noProof/>
        </w:rPr>
        <w:drawing>
          <wp:inline distT="0" distB="0" distL="0" distR="0" wp14:anchorId="1C65B0D1" wp14:editId="043D0969">
            <wp:extent cx="3204489" cy="1879600"/>
            <wp:effectExtent l="0" t="0" r="0" b="6350"/>
            <wp:docPr id="3" name="Picture 3" descr="https://images.findagrave.com/photos/2019/284/196351354_745dba58-7ca2-4518-9f4a-c6d50b4eeb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findagrave.com/photos/2019/284/196351354_745dba58-7ca2-4518-9f4a-c6d50b4eeb2b.jpe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8761" t="16525" r="16560" b="25071"/>
                    <a:stretch/>
                  </pic:blipFill>
                  <pic:spPr bwMode="auto">
                    <a:xfrm>
                      <a:off x="0" y="0"/>
                      <a:ext cx="3204489" cy="1879600"/>
                    </a:xfrm>
                    <a:prstGeom prst="rect">
                      <a:avLst/>
                    </a:prstGeom>
                    <a:noFill/>
                    <a:ln>
                      <a:noFill/>
                    </a:ln>
                    <a:extLst>
                      <a:ext uri="{53640926-AAD7-44D8-BBD7-CCE9431645EC}">
                        <a14:shadowObscured xmlns:a14="http://schemas.microsoft.com/office/drawing/2010/main"/>
                      </a:ext>
                    </a:extLst>
                  </pic:spPr>
                </pic:pic>
              </a:graphicData>
            </a:graphic>
          </wp:inline>
        </w:drawing>
      </w:r>
    </w:p>
    <w:p w14:paraId="5982192B" w14:textId="77777777" w:rsidR="00375086" w:rsidRDefault="00375086" w:rsidP="00375086">
      <w:pPr>
        <w:contextualSpacing/>
        <w:jc w:val="center"/>
        <w:rPr>
          <w:rFonts w:ascii="Book Antiqua" w:hAnsi="Book Antiqua"/>
          <w:sz w:val="30"/>
          <w:szCs w:val="30"/>
        </w:rPr>
      </w:pPr>
      <w:r w:rsidRPr="00375086">
        <w:rPr>
          <w:rFonts w:ascii="Book Antiqua" w:hAnsi="Book Antiqua"/>
          <w:sz w:val="30"/>
          <w:szCs w:val="30"/>
        </w:rPr>
        <w:t xml:space="preserve">Photo by </w:t>
      </w:r>
      <w:r w:rsidR="00A77E3B">
        <w:rPr>
          <w:rFonts w:ascii="Book Antiqua" w:hAnsi="Book Antiqua"/>
          <w:sz w:val="30"/>
          <w:szCs w:val="30"/>
        </w:rPr>
        <w:t>PLS</w:t>
      </w:r>
    </w:p>
    <w:p w14:paraId="6F0C7C68" w14:textId="77777777" w:rsidR="00375086" w:rsidRDefault="00375086" w:rsidP="00375086">
      <w:pPr>
        <w:contextualSpacing/>
        <w:jc w:val="center"/>
        <w:rPr>
          <w:rFonts w:ascii="Book Antiqua" w:hAnsi="Book Antiqua"/>
          <w:sz w:val="30"/>
          <w:szCs w:val="30"/>
        </w:rPr>
      </w:pPr>
    </w:p>
    <w:p w14:paraId="637FFDB6" w14:textId="2F01C2B0" w:rsidR="005F5C06" w:rsidRPr="005F5C06" w:rsidRDefault="005F5C06" w:rsidP="005F5C06">
      <w:pPr>
        <w:contextualSpacing/>
        <w:rPr>
          <w:rFonts w:ascii="Book Antiqua" w:hAnsi="Book Antiqua"/>
          <w:sz w:val="30"/>
          <w:szCs w:val="30"/>
        </w:rPr>
      </w:pPr>
      <w:r>
        <w:rPr>
          <w:rFonts w:ascii="Book Antiqua" w:hAnsi="Book Antiqua"/>
          <w:sz w:val="30"/>
          <w:szCs w:val="30"/>
        </w:rPr>
        <w:t xml:space="preserve">   </w:t>
      </w:r>
      <w:r w:rsidRPr="005F5C06">
        <w:rPr>
          <w:rFonts w:ascii="Book Antiqua" w:hAnsi="Book Antiqua"/>
          <w:sz w:val="30"/>
          <w:szCs w:val="30"/>
        </w:rPr>
        <w:t>Marlene M. Fast, 86, of Ohio City, Ohio, passed away on Thursday, January 18, 2024, at Adams Memorial Hospital.</w:t>
      </w:r>
      <w:r>
        <w:rPr>
          <w:rFonts w:ascii="Book Antiqua" w:hAnsi="Book Antiqua"/>
          <w:sz w:val="30"/>
          <w:szCs w:val="30"/>
        </w:rPr>
        <w:t xml:space="preserve"> </w:t>
      </w:r>
      <w:r w:rsidRPr="005F5C06">
        <w:rPr>
          <w:rFonts w:ascii="Book Antiqua" w:hAnsi="Book Antiqua"/>
          <w:sz w:val="30"/>
          <w:szCs w:val="30"/>
        </w:rPr>
        <w:t>She was born on January 25, 1937, in Decatur, Indiana to the late Kenneth Ohler and the late Ruth (Holle) Ohler. Marlene was united in marriage to Marvin W. Fast on August 13, 1966, at Zion Lutheran Church in Decatur and he preceded her in death on January 25, 2019.</w:t>
      </w:r>
    </w:p>
    <w:p w14:paraId="40351924" w14:textId="627D8EE4" w:rsidR="005F5C06" w:rsidRPr="005F5C06" w:rsidRDefault="005F5C06" w:rsidP="005F5C06">
      <w:pPr>
        <w:contextualSpacing/>
        <w:rPr>
          <w:rFonts w:ascii="Book Antiqua" w:hAnsi="Book Antiqua"/>
          <w:sz w:val="30"/>
          <w:szCs w:val="30"/>
        </w:rPr>
      </w:pPr>
      <w:r>
        <w:rPr>
          <w:rFonts w:ascii="Book Antiqua" w:hAnsi="Book Antiqua"/>
          <w:sz w:val="30"/>
          <w:szCs w:val="30"/>
        </w:rPr>
        <w:t xml:space="preserve">   </w:t>
      </w:r>
      <w:r w:rsidRPr="005F5C06">
        <w:rPr>
          <w:rFonts w:ascii="Book Antiqua" w:hAnsi="Book Antiqua"/>
          <w:sz w:val="30"/>
          <w:szCs w:val="30"/>
        </w:rPr>
        <w:t>She was a member of Zion Lutheran Church in Decatur.</w:t>
      </w:r>
    </w:p>
    <w:p w14:paraId="501254BE" w14:textId="14B22601" w:rsidR="005F5C06" w:rsidRPr="005F5C06" w:rsidRDefault="005F5C06" w:rsidP="005F5C06">
      <w:pPr>
        <w:contextualSpacing/>
        <w:rPr>
          <w:rFonts w:ascii="Book Antiqua" w:hAnsi="Book Antiqua"/>
          <w:sz w:val="30"/>
          <w:szCs w:val="30"/>
        </w:rPr>
      </w:pPr>
      <w:r>
        <w:rPr>
          <w:rFonts w:ascii="Book Antiqua" w:hAnsi="Book Antiqua"/>
          <w:sz w:val="30"/>
          <w:szCs w:val="30"/>
        </w:rPr>
        <w:t xml:space="preserve">   </w:t>
      </w:r>
      <w:r w:rsidRPr="005F5C06">
        <w:rPr>
          <w:rFonts w:ascii="Book Antiqua" w:hAnsi="Book Antiqua"/>
          <w:sz w:val="30"/>
          <w:szCs w:val="30"/>
        </w:rPr>
        <w:t>Marlene was employed by General Electric in Decatur until 1969.</w:t>
      </w:r>
    </w:p>
    <w:p w14:paraId="6A49CE9E" w14:textId="75B9C342" w:rsidR="005F5C06" w:rsidRPr="005F5C06" w:rsidRDefault="005F5C06" w:rsidP="005F5C06">
      <w:pPr>
        <w:contextualSpacing/>
        <w:rPr>
          <w:rFonts w:ascii="Book Antiqua" w:hAnsi="Book Antiqua"/>
          <w:sz w:val="30"/>
          <w:szCs w:val="30"/>
        </w:rPr>
      </w:pPr>
      <w:r w:rsidRPr="005F5C06">
        <w:rPr>
          <w:rFonts w:ascii="Book Antiqua" w:hAnsi="Book Antiqua"/>
          <w:sz w:val="30"/>
          <w:szCs w:val="30"/>
        </w:rPr>
        <w:t>She loved caring for her cats and dogs and enjoyed feeding the birds. Marlene loved going to garage sales and auctions with her daughter. Marlene was an avid reader and enjoyed doing yard work. </w:t>
      </w:r>
    </w:p>
    <w:p w14:paraId="2C887C2F" w14:textId="5D8D999C" w:rsidR="005F5C06" w:rsidRPr="005F5C06" w:rsidRDefault="005F5C06" w:rsidP="005F5C06">
      <w:pPr>
        <w:contextualSpacing/>
        <w:rPr>
          <w:rFonts w:ascii="Book Antiqua" w:hAnsi="Book Antiqua"/>
          <w:sz w:val="30"/>
          <w:szCs w:val="30"/>
        </w:rPr>
      </w:pPr>
      <w:r>
        <w:rPr>
          <w:rFonts w:ascii="Book Antiqua" w:hAnsi="Book Antiqua"/>
          <w:sz w:val="30"/>
          <w:szCs w:val="30"/>
        </w:rPr>
        <w:t xml:space="preserve">   </w:t>
      </w:r>
      <w:r w:rsidRPr="005F5C06">
        <w:rPr>
          <w:rFonts w:ascii="Book Antiqua" w:hAnsi="Book Antiqua"/>
          <w:sz w:val="30"/>
          <w:szCs w:val="30"/>
        </w:rPr>
        <w:t>Survivors include her daughter, Sandra Fast of Ohio City, Ohio; brother, Melvin Ohler of Decatur, Indiana; Marvin’s family; two sisters Dorothy Brown of Ohio City, Ohio, and Connie (Larry) Weaver of Decatur, Indiana; brother, Melvin Fast of Decatur, Indiana; and brother-in-law, Lee Wolfe of Pleasant Mills, Indiana.</w:t>
      </w:r>
    </w:p>
    <w:p w14:paraId="0B10E96D" w14:textId="1C3501FE" w:rsidR="005F5C06" w:rsidRPr="005F5C06" w:rsidRDefault="005F5C06" w:rsidP="005F5C06">
      <w:pPr>
        <w:contextualSpacing/>
        <w:rPr>
          <w:rFonts w:ascii="Book Antiqua" w:hAnsi="Book Antiqua"/>
          <w:sz w:val="30"/>
          <w:szCs w:val="30"/>
        </w:rPr>
      </w:pPr>
      <w:r>
        <w:rPr>
          <w:rFonts w:ascii="Book Antiqua" w:hAnsi="Book Antiqua"/>
          <w:sz w:val="30"/>
          <w:szCs w:val="30"/>
        </w:rPr>
        <w:t xml:space="preserve">   </w:t>
      </w:r>
      <w:r w:rsidRPr="005F5C06">
        <w:rPr>
          <w:rFonts w:ascii="Book Antiqua" w:hAnsi="Book Antiqua"/>
          <w:sz w:val="30"/>
          <w:szCs w:val="30"/>
        </w:rPr>
        <w:t>In addition to her parents and husband, she was preceded in death by two sisters, Marie Hegemier, and Mary (Al) Schnitz: and Marvin’s family, two sisters, Donna Wolfe and Carolyn (Bill) McCullough; brother-in-law, Pete Brown; and sister-in-law, Colleen Fast. </w:t>
      </w:r>
    </w:p>
    <w:p w14:paraId="22D79F9D" w14:textId="14F90CF0" w:rsidR="005F5C06" w:rsidRPr="005F5C06" w:rsidRDefault="005F5C06" w:rsidP="005F5C06">
      <w:pPr>
        <w:contextualSpacing/>
        <w:rPr>
          <w:rFonts w:ascii="Book Antiqua" w:hAnsi="Book Antiqua"/>
          <w:sz w:val="30"/>
          <w:szCs w:val="30"/>
        </w:rPr>
      </w:pPr>
      <w:r>
        <w:rPr>
          <w:rFonts w:ascii="Book Antiqua" w:hAnsi="Book Antiqua"/>
          <w:sz w:val="30"/>
          <w:szCs w:val="30"/>
        </w:rPr>
        <w:t xml:space="preserve">   </w:t>
      </w:r>
      <w:r w:rsidRPr="005F5C06">
        <w:rPr>
          <w:rFonts w:ascii="Book Antiqua" w:hAnsi="Book Antiqua"/>
          <w:sz w:val="30"/>
          <w:szCs w:val="30"/>
        </w:rPr>
        <w:t>A funeral service will be held at 10:30 a.m. on Thursday, January 25, 2024, at the Zwick &amp; Jahn Funeral Home, Decatur with Pastor Zachary Oedewaldt officiating. Burial will follow in the Decatur Cemetery.</w:t>
      </w:r>
    </w:p>
    <w:p w14:paraId="45131989" w14:textId="77777777" w:rsidR="005F5C06" w:rsidRPr="005F5C06" w:rsidRDefault="005F5C06" w:rsidP="005F5C06">
      <w:pPr>
        <w:contextualSpacing/>
        <w:rPr>
          <w:rFonts w:ascii="Book Antiqua" w:hAnsi="Book Antiqua"/>
          <w:sz w:val="30"/>
          <w:szCs w:val="30"/>
        </w:rPr>
      </w:pPr>
      <w:r w:rsidRPr="005F5C06">
        <w:rPr>
          <w:rFonts w:ascii="Book Antiqua" w:hAnsi="Book Antiqua"/>
          <w:sz w:val="30"/>
          <w:szCs w:val="30"/>
        </w:rPr>
        <w:t>Family and friends will be received from 3-5 and 6-8 p.m. Wednesday, January 24, 2024, at the Zwick &amp; Jahn Funeral Home, Decatur and one hour prior to the service on Thursday at the funeral home. </w:t>
      </w:r>
    </w:p>
    <w:p w14:paraId="08C76BE6" w14:textId="11CE23E1" w:rsidR="005F5C06" w:rsidRDefault="005F5C06" w:rsidP="005F5C06">
      <w:pPr>
        <w:contextualSpacing/>
        <w:rPr>
          <w:rFonts w:ascii="Book Antiqua" w:hAnsi="Book Antiqua"/>
          <w:sz w:val="30"/>
          <w:szCs w:val="30"/>
        </w:rPr>
      </w:pPr>
      <w:r>
        <w:rPr>
          <w:rFonts w:ascii="Book Antiqua" w:hAnsi="Book Antiqua"/>
          <w:sz w:val="30"/>
          <w:szCs w:val="30"/>
        </w:rPr>
        <w:t xml:space="preserve">   </w:t>
      </w:r>
      <w:r w:rsidRPr="005F5C06">
        <w:rPr>
          <w:rFonts w:ascii="Book Antiqua" w:hAnsi="Book Antiqua"/>
          <w:sz w:val="30"/>
          <w:szCs w:val="30"/>
        </w:rPr>
        <w:t>Preferred memorials can be given to Zion Lutheran Church, Decatur. </w:t>
      </w:r>
    </w:p>
    <w:p w14:paraId="29F41915" w14:textId="77777777" w:rsidR="005F5C06" w:rsidRDefault="005F5C06" w:rsidP="005F5C06">
      <w:pPr>
        <w:contextualSpacing/>
        <w:rPr>
          <w:rFonts w:ascii="Book Antiqua" w:hAnsi="Book Antiqua"/>
          <w:sz w:val="30"/>
          <w:szCs w:val="30"/>
        </w:rPr>
      </w:pPr>
    </w:p>
    <w:p w14:paraId="1D35B928" w14:textId="61D90AB1" w:rsidR="005F5C06" w:rsidRDefault="005F5C06" w:rsidP="005F5C06">
      <w:pPr>
        <w:contextualSpacing/>
        <w:rPr>
          <w:rFonts w:ascii="Book Antiqua" w:hAnsi="Book Antiqua"/>
          <w:sz w:val="30"/>
          <w:szCs w:val="30"/>
        </w:rPr>
      </w:pPr>
      <w:r>
        <w:rPr>
          <w:rFonts w:ascii="Book Antiqua" w:hAnsi="Book Antiqua"/>
          <w:sz w:val="30"/>
          <w:szCs w:val="30"/>
        </w:rPr>
        <w:t>Zwick &amp; Jahn Funeral Home, Adams County, Indiana</w:t>
      </w:r>
    </w:p>
    <w:p w14:paraId="5AAC5FBC" w14:textId="3E945560" w:rsidR="005F5C06" w:rsidRPr="005F5C06" w:rsidRDefault="005F5C06" w:rsidP="005F5C06">
      <w:pPr>
        <w:contextualSpacing/>
        <w:rPr>
          <w:rFonts w:ascii="Book Antiqua" w:hAnsi="Book Antiqua"/>
          <w:sz w:val="30"/>
          <w:szCs w:val="30"/>
        </w:rPr>
      </w:pPr>
      <w:r>
        <w:rPr>
          <w:rFonts w:ascii="Book Antiqua" w:hAnsi="Book Antiqua"/>
          <w:sz w:val="30"/>
          <w:szCs w:val="30"/>
        </w:rPr>
        <w:t>January 19, 2024</w:t>
      </w:r>
    </w:p>
    <w:p w14:paraId="4D0D904D" w14:textId="77777777" w:rsidR="000C76BB" w:rsidRDefault="000C76BB" w:rsidP="00375086">
      <w:pPr>
        <w:contextualSpacing/>
        <w:jc w:val="center"/>
        <w:rPr>
          <w:rFonts w:ascii="Book Antiqua" w:hAnsi="Book Antiqua"/>
          <w:sz w:val="30"/>
          <w:szCs w:val="30"/>
        </w:rPr>
      </w:pPr>
    </w:p>
    <w:sectPr w:rsidR="000C76BB" w:rsidSect="00B560CA">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86"/>
    <w:rsid w:val="000C76BB"/>
    <w:rsid w:val="000D44E9"/>
    <w:rsid w:val="000E7BA3"/>
    <w:rsid w:val="001134C5"/>
    <w:rsid w:val="001C24FB"/>
    <w:rsid w:val="001E5E6E"/>
    <w:rsid w:val="002878B2"/>
    <w:rsid w:val="00375086"/>
    <w:rsid w:val="004C4886"/>
    <w:rsid w:val="004F0BCC"/>
    <w:rsid w:val="005F4559"/>
    <w:rsid w:val="005F5C06"/>
    <w:rsid w:val="006370A4"/>
    <w:rsid w:val="007E7C52"/>
    <w:rsid w:val="00861A11"/>
    <w:rsid w:val="00864FA0"/>
    <w:rsid w:val="00885643"/>
    <w:rsid w:val="008D4408"/>
    <w:rsid w:val="008E23B0"/>
    <w:rsid w:val="009D308C"/>
    <w:rsid w:val="00A75FF0"/>
    <w:rsid w:val="00A77E3B"/>
    <w:rsid w:val="00B45C41"/>
    <w:rsid w:val="00B55454"/>
    <w:rsid w:val="00B560CA"/>
    <w:rsid w:val="00BC6400"/>
    <w:rsid w:val="00BF4F8F"/>
    <w:rsid w:val="00C06E7F"/>
    <w:rsid w:val="00C95CB0"/>
    <w:rsid w:val="00CD5414"/>
    <w:rsid w:val="00D16A38"/>
    <w:rsid w:val="00D63FD9"/>
    <w:rsid w:val="00E16677"/>
    <w:rsid w:val="00ED18A7"/>
    <w:rsid w:val="00F05F77"/>
    <w:rsid w:val="00F108B3"/>
    <w:rsid w:val="00F27C02"/>
    <w:rsid w:val="00F34E6C"/>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24C1"/>
  <w15:docId w15:val="{B40C1347-1046-4161-8919-143EBA18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50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086"/>
    <w:rPr>
      <w:rFonts w:ascii="Tahoma" w:hAnsi="Tahoma" w:cs="Tahoma"/>
      <w:sz w:val="16"/>
      <w:szCs w:val="16"/>
    </w:rPr>
  </w:style>
  <w:style w:type="paragraph" w:styleId="NormalWeb">
    <w:name w:val="Normal (Web)"/>
    <w:basedOn w:val="Normal"/>
    <w:uiPriority w:val="99"/>
    <w:semiHidden/>
    <w:unhideWhenUsed/>
    <w:rsid w:val="000C76B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0131">
      <w:bodyDiv w:val="1"/>
      <w:marLeft w:val="0"/>
      <w:marRight w:val="0"/>
      <w:marTop w:val="0"/>
      <w:marBottom w:val="0"/>
      <w:divBdr>
        <w:top w:val="none" w:sz="0" w:space="0" w:color="auto"/>
        <w:left w:val="none" w:sz="0" w:space="0" w:color="auto"/>
        <w:bottom w:val="none" w:sz="0" w:space="0" w:color="auto"/>
        <w:right w:val="none" w:sz="0" w:space="0" w:color="auto"/>
      </w:divBdr>
    </w:div>
    <w:div w:id="127443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1586</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3</cp:revision>
  <dcterms:created xsi:type="dcterms:W3CDTF">2024-01-23T14:32:00Z</dcterms:created>
  <dcterms:modified xsi:type="dcterms:W3CDTF">2026-08-15T18:08:00Z</dcterms:modified>
</cp:coreProperties>
</file>