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3FD8" w14:textId="77777777" w:rsidR="008437F7" w:rsidRPr="00621912" w:rsidRDefault="008437F7" w:rsidP="00621912">
      <w:pPr>
        <w:spacing w:after="0" w:line="240" w:lineRule="auto"/>
        <w:jc w:val="center"/>
        <w:rPr>
          <w:rFonts w:ascii="Book Antiqua" w:hAnsi="Book Antiqua"/>
          <w:sz w:val="40"/>
          <w:szCs w:val="40"/>
        </w:rPr>
      </w:pPr>
      <w:r w:rsidRPr="00621912">
        <w:rPr>
          <w:rFonts w:ascii="Book Antiqua" w:hAnsi="Book Antiqua"/>
          <w:sz w:val="40"/>
          <w:szCs w:val="40"/>
        </w:rPr>
        <w:t>Julia Ann (Ellsworth) Bauer</w:t>
      </w:r>
    </w:p>
    <w:p w14:paraId="715701AE" w14:textId="3C9ADE96" w:rsidR="008437F7" w:rsidRPr="00621912" w:rsidRDefault="008437F7" w:rsidP="00621912">
      <w:pPr>
        <w:spacing w:after="0" w:line="240" w:lineRule="auto"/>
        <w:jc w:val="center"/>
        <w:rPr>
          <w:rFonts w:ascii="Book Antiqua" w:hAnsi="Book Antiqua"/>
          <w:sz w:val="40"/>
          <w:szCs w:val="40"/>
        </w:rPr>
      </w:pPr>
      <w:r w:rsidRPr="00621912">
        <w:rPr>
          <w:rFonts w:ascii="Book Antiqua" w:hAnsi="Book Antiqua"/>
          <w:sz w:val="40"/>
          <w:szCs w:val="40"/>
        </w:rPr>
        <w:t>August 13, 1943 </w:t>
      </w:r>
      <w:r w:rsidR="00621912" w:rsidRPr="00621912">
        <w:rPr>
          <w:rFonts w:ascii="Book Antiqua" w:hAnsi="Book Antiqua"/>
          <w:sz w:val="40"/>
          <w:szCs w:val="40"/>
        </w:rPr>
        <w:t>-</w:t>
      </w:r>
      <w:r w:rsidRPr="00621912">
        <w:rPr>
          <w:rFonts w:ascii="Book Antiqua" w:hAnsi="Book Antiqua"/>
          <w:sz w:val="40"/>
          <w:szCs w:val="40"/>
        </w:rPr>
        <w:t> August 2, 2025</w:t>
      </w:r>
    </w:p>
    <w:p w14:paraId="3AE2204B" w14:textId="77777777" w:rsidR="00621912" w:rsidRPr="00621912" w:rsidRDefault="00621912" w:rsidP="00621912">
      <w:pPr>
        <w:spacing w:after="0" w:line="240" w:lineRule="auto"/>
        <w:jc w:val="center"/>
        <w:rPr>
          <w:rFonts w:ascii="Book Antiqua" w:hAnsi="Book Antiqua"/>
          <w:sz w:val="30"/>
          <w:szCs w:val="30"/>
        </w:rPr>
      </w:pPr>
    </w:p>
    <w:p w14:paraId="235E671C" w14:textId="4689F2C6" w:rsidR="00621912" w:rsidRPr="00621912" w:rsidRDefault="00621912" w:rsidP="00621912">
      <w:pPr>
        <w:spacing w:after="0" w:line="240" w:lineRule="auto"/>
        <w:jc w:val="center"/>
        <w:rPr>
          <w:rFonts w:ascii="Book Antiqua" w:hAnsi="Book Antiqua"/>
          <w:sz w:val="30"/>
          <w:szCs w:val="30"/>
        </w:rPr>
      </w:pPr>
      <w:r w:rsidRPr="00621912">
        <w:rPr>
          <w:rFonts w:ascii="Book Antiqua" w:hAnsi="Book Antiqua"/>
          <w:noProof/>
          <w:sz w:val="30"/>
          <w:szCs w:val="30"/>
        </w:rPr>
        <w:drawing>
          <wp:inline distT="0" distB="0" distL="0" distR="0" wp14:anchorId="35336761" wp14:editId="63105793">
            <wp:extent cx="2275840" cy="1266825"/>
            <wp:effectExtent l="0" t="0" r="0" b="9525"/>
            <wp:docPr id="19975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6013" name="Picture 199756013"/>
                    <pic:cNvPicPr/>
                  </pic:nvPicPr>
                  <pic:blipFill rotWithShape="1">
                    <a:blip r:embed="rId4">
                      <a:extLst>
                        <a:ext uri="{28A0092B-C50C-407E-A947-70E740481C1C}">
                          <a14:useLocalDpi xmlns:a14="http://schemas.microsoft.com/office/drawing/2010/main" val="0"/>
                        </a:ext>
                      </a:extLst>
                    </a:blip>
                    <a:srcRect b="25781"/>
                    <a:stretch>
                      <a:fillRect/>
                    </a:stretch>
                  </pic:blipFill>
                  <pic:spPr bwMode="auto">
                    <a:xfrm>
                      <a:off x="0" y="0"/>
                      <a:ext cx="2275840" cy="1266825"/>
                    </a:xfrm>
                    <a:prstGeom prst="rect">
                      <a:avLst/>
                    </a:prstGeom>
                    <a:ln>
                      <a:noFill/>
                    </a:ln>
                    <a:extLst>
                      <a:ext uri="{53640926-AAD7-44D8-BBD7-CCE9431645EC}">
                        <a14:shadowObscured xmlns:a14="http://schemas.microsoft.com/office/drawing/2010/main"/>
                      </a:ext>
                    </a:extLst>
                  </pic:spPr>
                </pic:pic>
              </a:graphicData>
            </a:graphic>
          </wp:inline>
        </w:drawing>
      </w:r>
    </w:p>
    <w:p w14:paraId="3437D4F0" w14:textId="3D25D35B" w:rsidR="00621912" w:rsidRDefault="00621912" w:rsidP="00621912">
      <w:pPr>
        <w:spacing w:after="0" w:line="240" w:lineRule="auto"/>
        <w:jc w:val="center"/>
        <w:rPr>
          <w:rFonts w:ascii="Book Antiqua" w:hAnsi="Book Antiqua"/>
          <w:sz w:val="30"/>
          <w:szCs w:val="30"/>
        </w:rPr>
      </w:pPr>
      <w:r w:rsidRPr="00621912">
        <w:rPr>
          <w:rFonts w:ascii="Book Antiqua" w:hAnsi="Book Antiqua"/>
          <w:sz w:val="30"/>
          <w:szCs w:val="30"/>
        </w:rPr>
        <w:t>Photo by Barbara Baker Anderson</w:t>
      </w:r>
    </w:p>
    <w:p w14:paraId="5ADA00CD" w14:textId="77777777" w:rsidR="00621912" w:rsidRPr="00621912" w:rsidRDefault="00621912" w:rsidP="00621912">
      <w:pPr>
        <w:spacing w:after="0" w:line="240" w:lineRule="auto"/>
        <w:rPr>
          <w:rFonts w:ascii="Book Antiqua" w:hAnsi="Book Antiqua"/>
          <w:sz w:val="30"/>
          <w:szCs w:val="30"/>
        </w:rPr>
      </w:pPr>
    </w:p>
    <w:p w14:paraId="52EEAAFF" w14:textId="79A8346A"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Julia Ann Ellsworth Bauer, age 81, of Fort Wayne, Indiana, passed away peacefully on August 2, 2025. Born on August 13, 1943, in Decatur, Indiana, Julie was a devoted wife, mother, grandmother, educator, and friend. Her life was defined by quiet strength, deep generosity, and an unwavering love for those around her.</w:t>
      </w:r>
    </w:p>
    <w:p w14:paraId="2922DF24" w14:textId="08A23C51"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Julie is survived by her loving husband of nearly 60 years, Marlin "Butch" Bauer; her son Eric Bauer and his wife Amy; and her treasured granddaughters, Scarlett and Eloise Bauer. She was a proud aunt to 11 nieces and nephews and a source of encouragement and grace to so many. She was preceded in death by her beloved son, Greg Bauer, whose memory she carried with her every day. She was also preceded in death by her brother, David Ellsworth. </w:t>
      </w:r>
    </w:p>
    <w:p w14:paraId="39D72E23" w14:textId="349F2235"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Julie was born to the late Francis and Mildred Ellsworth and raised in Decatur, Indiana, and pursued her passion for education with unmatched dedication, eventually earning her Ph.D. in Education. Teaching was more than a profession to her—it was a calling. She poured her heart into shaping young minds, mentoring colleagues, and championing the power of learning to change lives.</w:t>
      </w:r>
    </w:p>
    <w:p w14:paraId="38399A40" w14:textId="0BF85093"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 xml:space="preserve">It was at Ball State University—despite what she jokingly told her kids about meeting in church—that she met Butch in a bar, sparking a love story that would span nearly six decades. Together they built a life grounded in love, laughter, faith, and shared </w:t>
      </w:r>
      <w:proofErr w:type="spellStart"/>
      <w:proofErr w:type="gramStart"/>
      <w:r w:rsidR="008437F7" w:rsidRPr="00621912">
        <w:rPr>
          <w:rFonts w:ascii="Book Antiqua" w:hAnsi="Book Antiqua"/>
          <w:sz w:val="30"/>
          <w:szCs w:val="30"/>
        </w:rPr>
        <w:t>purpose.In</w:t>
      </w:r>
      <w:proofErr w:type="spellEnd"/>
      <w:proofErr w:type="gramEnd"/>
      <w:r w:rsidR="008437F7" w:rsidRPr="00621912">
        <w:rPr>
          <w:rFonts w:ascii="Book Antiqua" w:hAnsi="Book Antiqua"/>
          <w:sz w:val="30"/>
          <w:szCs w:val="30"/>
        </w:rPr>
        <w:t xml:space="preserve"> the final chapter of their marriage, after Julie recovered from a traumatic brain injury, their bond grew even deeper. In Butch’s own words, the past three months of their life together were filled with a love stronger than ever before—tender, resilient, and true to the vows they had </w:t>
      </w:r>
      <w:r w:rsidR="008437F7" w:rsidRPr="00621912">
        <w:rPr>
          <w:rFonts w:ascii="Book Antiqua" w:hAnsi="Book Antiqua"/>
          <w:sz w:val="30"/>
          <w:szCs w:val="30"/>
        </w:rPr>
        <w:lastRenderedPageBreak/>
        <w:t>lived out for nearly 60 years. His devotion never wavered, and their love remained the foundation of their shared life.</w:t>
      </w:r>
    </w:p>
    <w:p w14:paraId="14DF67AA" w14:textId="3B4B0BCA"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Julie also gave deeply to her community through years of service with the American Red Cross. She was often called to the front lines of disaster relief—moments when families had just lost everything: their homes, belongings, even loved ones. She stood with people in their darkest hours, offering not just practical support but presence, compassion, and guidance. She counseled survivors with grace and steadiness, becoming a quiet source of strength when it was needed most.</w:t>
      </w:r>
    </w:p>
    <w:p w14:paraId="59989323" w14:textId="3FE2EBD2"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 xml:space="preserve">A devout Christian, Julie lived her faith with humility and action. She was an avid cyclist and devoted supporter of Fort Wayne </w:t>
      </w:r>
      <w:proofErr w:type="gramStart"/>
      <w:r w:rsidR="008437F7" w:rsidRPr="00621912">
        <w:rPr>
          <w:rFonts w:ascii="Book Antiqua" w:hAnsi="Book Antiqua"/>
          <w:sz w:val="30"/>
          <w:szCs w:val="30"/>
        </w:rPr>
        <w:t>Trails,</w:t>
      </w:r>
      <w:proofErr w:type="gramEnd"/>
      <w:r w:rsidR="008437F7" w:rsidRPr="00621912">
        <w:rPr>
          <w:rFonts w:ascii="Book Antiqua" w:hAnsi="Book Antiqua"/>
          <w:sz w:val="30"/>
          <w:szCs w:val="30"/>
        </w:rPr>
        <w:t xml:space="preserve"> often seen on the paths she helped bring to life. She traveled the world with wonder and joy.</w:t>
      </w:r>
    </w:p>
    <w:p w14:paraId="4D183F6B" w14:textId="7A9B3240"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 xml:space="preserve">To know Julie was to be loved by her. Like the tree in the poem The Giving Tree, she </w:t>
      </w:r>
      <w:proofErr w:type="gramStart"/>
      <w:r w:rsidR="008437F7" w:rsidRPr="00621912">
        <w:rPr>
          <w:rFonts w:ascii="Book Antiqua" w:hAnsi="Book Antiqua"/>
          <w:sz w:val="30"/>
          <w:szCs w:val="30"/>
        </w:rPr>
        <w:t>gave of</w:t>
      </w:r>
      <w:proofErr w:type="gramEnd"/>
      <w:r w:rsidR="008437F7" w:rsidRPr="00621912">
        <w:rPr>
          <w:rFonts w:ascii="Book Antiqua" w:hAnsi="Book Antiqua"/>
          <w:sz w:val="30"/>
          <w:szCs w:val="30"/>
        </w:rPr>
        <w:t xml:space="preserve"> herself fully and freely—her time, her energy, her wisdom, and her love—without ever asking for anything in return. She gave until the very end, always putting others first, always rooted in kindness and selflessness.</w:t>
      </w:r>
      <w:r w:rsidRPr="00621912">
        <w:rPr>
          <w:rFonts w:ascii="Book Antiqua" w:hAnsi="Book Antiqua"/>
          <w:sz w:val="30"/>
          <w:szCs w:val="30"/>
        </w:rPr>
        <w:t xml:space="preserve">  </w:t>
      </w:r>
      <w:r w:rsidR="008437F7" w:rsidRPr="00621912">
        <w:rPr>
          <w:rFonts w:ascii="Book Antiqua" w:hAnsi="Book Antiqua"/>
          <w:sz w:val="30"/>
          <w:szCs w:val="30"/>
        </w:rPr>
        <w:t xml:space="preserve">Julie’s legacy is not only in the lessons she taught or the places she went, but in the </w:t>
      </w:r>
      <w:proofErr w:type="gramStart"/>
      <w:r w:rsidR="008437F7" w:rsidRPr="00621912">
        <w:rPr>
          <w:rFonts w:ascii="Book Antiqua" w:hAnsi="Book Antiqua"/>
          <w:sz w:val="30"/>
          <w:szCs w:val="30"/>
        </w:rPr>
        <w:t>lives</w:t>
      </w:r>
      <w:proofErr w:type="gramEnd"/>
      <w:r w:rsidR="008437F7" w:rsidRPr="00621912">
        <w:rPr>
          <w:rFonts w:ascii="Book Antiqua" w:hAnsi="Book Antiqua"/>
          <w:sz w:val="30"/>
          <w:szCs w:val="30"/>
        </w:rPr>
        <w:t xml:space="preserve"> she lifted, the hands she held, and the love she gave so freely. She will be deeply missed and forever remembered.</w:t>
      </w:r>
    </w:p>
    <w:p w14:paraId="3645C6FC" w14:textId="1DB82CC0"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Visitation will be held from 9:00 a.m. - 12:00 p.m. on Thursday, August 7, 2025, followed by a Memorial Service from 12:00 to 1:00 p.m. at Covenant United Methodist Church, 10001 Coldwater Rd, Fort Wayne, IN 46825. A Graveside Service will be held at 3:00 p.m. in the Decatur Cemetery. </w:t>
      </w:r>
    </w:p>
    <w:p w14:paraId="590B2EEA" w14:textId="47A897DD" w:rsidR="008437F7" w:rsidRPr="00621912" w:rsidRDefault="00621912" w:rsidP="00621912">
      <w:pPr>
        <w:spacing w:after="0" w:line="240" w:lineRule="auto"/>
        <w:rPr>
          <w:rFonts w:ascii="Book Antiqua" w:hAnsi="Book Antiqua"/>
          <w:sz w:val="30"/>
          <w:szCs w:val="30"/>
        </w:rPr>
      </w:pPr>
      <w:r w:rsidRPr="00621912">
        <w:rPr>
          <w:rFonts w:ascii="Book Antiqua" w:hAnsi="Book Antiqua"/>
          <w:sz w:val="30"/>
          <w:szCs w:val="30"/>
        </w:rPr>
        <w:t xml:space="preserve">   </w:t>
      </w:r>
      <w:r w:rsidR="008437F7" w:rsidRPr="00621912">
        <w:rPr>
          <w:rFonts w:ascii="Book Antiqua" w:hAnsi="Book Antiqua"/>
          <w:sz w:val="30"/>
          <w:szCs w:val="30"/>
        </w:rPr>
        <w:t>In lieu of flowers—seriously, please no flowers, she was wildly allergic and felt they belonged in the ground and not in a vase—the family asks that donations be made in Julie’s memory to one of the causes she held dear:</w:t>
      </w:r>
      <w:r w:rsidRPr="00621912">
        <w:rPr>
          <w:rFonts w:ascii="Book Antiqua" w:hAnsi="Book Antiqua"/>
          <w:sz w:val="30"/>
          <w:szCs w:val="30"/>
        </w:rPr>
        <w:t xml:space="preserve">  </w:t>
      </w:r>
      <w:r w:rsidR="008437F7" w:rsidRPr="00621912">
        <w:rPr>
          <w:rFonts w:ascii="Book Antiqua" w:hAnsi="Book Antiqua"/>
          <w:sz w:val="30"/>
          <w:szCs w:val="30"/>
        </w:rPr>
        <w:t>American Red Cross, Fort Wayne Chapter</w:t>
      </w:r>
      <w:r w:rsidRPr="00621912">
        <w:rPr>
          <w:rFonts w:ascii="Book Antiqua" w:hAnsi="Book Antiqua"/>
          <w:sz w:val="30"/>
          <w:szCs w:val="30"/>
        </w:rPr>
        <w:t xml:space="preserve">, </w:t>
      </w:r>
    </w:p>
    <w:p w14:paraId="14453F8F" w14:textId="39D4C5BD" w:rsidR="008437F7" w:rsidRDefault="008437F7" w:rsidP="00621912">
      <w:pPr>
        <w:spacing w:after="0" w:line="240" w:lineRule="auto"/>
        <w:rPr>
          <w:rFonts w:ascii="Book Antiqua" w:hAnsi="Book Antiqua"/>
          <w:sz w:val="30"/>
          <w:szCs w:val="30"/>
        </w:rPr>
      </w:pPr>
      <w:r w:rsidRPr="00621912">
        <w:rPr>
          <w:rFonts w:ascii="Book Antiqua" w:hAnsi="Book Antiqua"/>
          <w:sz w:val="30"/>
          <w:szCs w:val="30"/>
        </w:rPr>
        <w:t>Fort Wayne Trails</w:t>
      </w:r>
      <w:r w:rsidR="00621912" w:rsidRPr="00621912">
        <w:rPr>
          <w:rFonts w:ascii="Book Antiqua" w:hAnsi="Book Antiqua"/>
          <w:sz w:val="30"/>
          <w:szCs w:val="30"/>
        </w:rPr>
        <w:t xml:space="preserve">, </w:t>
      </w:r>
      <w:r w:rsidRPr="00621912">
        <w:rPr>
          <w:rFonts w:ascii="Book Antiqua" w:hAnsi="Book Antiqua"/>
          <w:sz w:val="30"/>
          <w:szCs w:val="30"/>
        </w:rPr>
        <w:t>Covenant United Methodist Church</w:t>
      </w:r>
      <w:r w:rsidR="00621912">
        <w:rPr>
          <w:rFonts w:ascii="Book Antiqua" w:hAnsi="Book Antiqua"/>
          <w:sz w:val="30"/>
          <w:szCs w:val="30"/>
        </w:rPr>
        <w:t>.</w:t>
      </w:r>
    </w:p>
    <w:p w14:paraId="0E562697" w14:textId="77777777" w:rsidR="00621912" w:rsidRPr="00621912" w:rsidRDefault="00621912" w:rsidP="00621912">
      <w:pPr>
        <w:spacing w:after="0" w:line="240" w:lineRule="auto"/>
        <w:rPr>
          <w:rFonts w:ascii="Book Antiqua" w:hAnsi="Book Antiqua"/>
          <w:sz w:val="30"/>
          <w:szCs w:val="30"/>
        </w:rPr>
      </w:pPr>
    </w:p>
    <w:p w14:paraId="3FA417E8" w14:textId="6520937C" w:rsidR="008437F7" w:rsidRPr="00621912" w:rsidRDefault="008437F7" w:rsidP="00621912">
      <w:pPr>
        <w:spacing w:after="0" w:line="240" w:lineRule="auto"/>
        <w:rPr>
          <w:rFonts w:ascii="Book Antiqua" w:hAnsi="Book Antiqua"/>
          <w:sz w:val="30"/>
          <w:szCs w:val="30"/>
        </w:rPr>
      </w:pPr>
      <w:r w:rsidRPr="00621912">
        <w:rPr>
          <w:rFonts w:ascii="Book Antiqua" w:hAnsi="Book Antiqua"/>
          <w:sz w:val="30"/>
          <w:szCs w:val="30"/>
        </w:rPr>
        <w:t xml:space="preserve">Haggard-Hirschy &amp; Zelt Funeral Home, </w:t>
      </w:r>
      <w:r w:rsidR="00535FC0" w:rsidRPr="00621912">
        <w:rPr>
          <w:rFonts w:ascii="Book Antiqua" w:hAnsi="Book Antiqua"/>
          <w:sz w:val="30"/>
          <w:szCs w:val="30"/>
        </w:rPr>
        <w:t>Adams County, Indiana</w:t>
      </w:r>
    </w:p>
    <w:p w14:paraId="448EA305" w14:textId="0ECAF490" w:rsidR="00535FC0" w:rsidRPr="00621912" w:rsidRDefault="00535FC0" w:rsidP="00621912">
      <w:pPr>
        <w:spacing w:after="0" w:line="240" w:lineRule="auto"/>
        <w:rPr>
          <w:rFonts w:ascii="Book Antiqua" w:hAnsi="Book Antiqua"/>
          <w:sz w:val="30"/>
          <w:szCs w:val="30"/>
        </w:rPr>
      </w:pPr>
      <w:r w:rsidRPr="00621912">
        <w:rPr>
          <w:rFonts w:ascii="Book Antiqua" w:hAnsi="Book Antiqua"/>
          <w:sz w:val="30"/>
          <w:szCs w:val="30"/>
        </w:rPr>
        <w:t>August 6, 2025</w:t>
      </w:r>
    </w:p>
    <w:p w14:paraId="3DC1FF70" w14:textId="77777777" w:rsidR="0009452F" w:rsidRDefault="0009452F"/>
    <w:sectPr w:rsidR="0009452F" w:rsidSect="00621912">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F7"/>
    <w:rsid w:val="0009452F"/>
    <w:rsid w:val="000F5DC1"/>
    <w:rsid w:val="00535FC0"/>
    <w:rsid w:val="00621912"/>
    <w:rsid w:val="00780DCF"/>
    <w:rsid w:val="008437F7"/>
    <w:rsid w:val="00A820BA"/>
    <w:rsid w:val="00C6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1423"/>
  <w15:chartTrackingRefBased/>
  <w15:docId w15:val="{7A1BA80A-4872-44EA-B235-9767228F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F7"/>
    <w:rPr>
      <w:rFonts w:eastAsiaTheme="majorEastAsia" w:cstheme="majorBidi"/>
      <w:color w:val="272727" w:themeColor="text1" w:themeTint="D8"/>
    </w:rPr>
  </w:style>
  <w:style w:type="paragraph" w:styleId="Title">
    <w:name w:val="Title"/>
    <w:basedOn w:val="Normal"/>
    <w:next w:val="Normal"/>
    <w:link w:val="TitleChar"/>
    <w:uiPriority w:val="10"/>
    <w:qFormat/>
    <w:rsid w:val="0084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F7"/>
    <w:pPr>
      <w:spacing w:before="160"/>
      <w:jc w:val="center"/>
    </w:pPr>
    <w:rPr>
      <w:i/>
      <w:iCs/>
      <w:color w:val="404040" w:themeColor="text1" w:themeTint="BF"/>
    </w:rPr>
  </w:style>
  <w:style w:type="character" w:customStyle="1" w:styleId="QuoteChar">
    <w:name w:val="Quote Char"/>
    <w:basedOn w:val="DefaultParagraphFont"/>
    <w:link w:val="Quote"/>
    <w:uiPriority w:val="29"/>
    <w:rsid w:val="008437F7"/>
    <w:rPr>
      <w:i/>
      <w:iCs/>
      <w:color w:val="404040" w:themeColor="text1" w:themeTint="BF"/>
    </w:rPr>
  </w:style>
  <w:style w:type="paragraph" w:styleId="ListParagraph">
    <w:name w:val="List Paragraph"/>
    <w:basedOn w:val="Normal"/>
    <w:uiPriority w:val="34"/>
    <w:qFormat/>
    <w:rsid w:val="008437F7"/>
    <w:pPr>
      <w:ind w:left="720"/>
      <w:contextualSpacing/>
    </w:pPr>
  </w:style>
  <w:style w:type="character" w:styleId="IntenseEmphasis">
    <w:name w:val="Intense Emphasis"/>
    <w:basedOn w:val="DefaultParagraphFont"/>
    <w:uiPriority w:val="21"/>
    <w:qFormat/>
    <w:rsid w:val="008437F7"/>
    <w:rPr>
      <w:i/>
      <w:iCs/>
      <w:color w:val="0F4761" w:themeColor="accent1" w:themeShade="BF"/>
    </w:rPr>
  </w:style>
  <w:style w:type="paragraph" w:styleId="IntenseQuote">
    <w:name w:val="Intense Quote"/>
    <w:basedOn w:val="Normal"/>
    <w:next w:val="Normal"/>
    <w:link w:val="IntenseQuoteChar"/>
    <w:uiPriority w:val="30"/>
    <w:qFormat/>
    <w:rsid w:val="0084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7F7"/>
    <w:rPr>
      <w:i/>
      <w:iCs/>
      <w:color w:val="0F4761" w:themeColor="accent1" w:themeShade="BF"/>
    </w:rPr>
  </w:style>
  <w:style w:type="character" w:styleId="IntenseReference">
    <w:name w:val="Intense Reference"/>
    <w:basedOn w:val="DefaultParagraphFont"/>
    <w:uiPriority w:val="32"/>
    <w:qFormat/>
    <w:rsid w:val="008437F7"/>
    <w:rPr>
      <w:b/>
      <w:bCs/>
      <w:smallCaps/>
      <w:color w:val="0F4761" w:themeColor="accent1" w:themeShade="BF"/>
      <w:spacing w:val="5"/>
    </w:rPr>
  </w:style>
  <w:style w:type="character" w:styleId="Hyperlink">
    <w:name w:val="Hyperlink"/>
    <w:basedOn w:val="DefaultParagraphFont"/>
    <w:uiPriority w:val="99"/>
    <w:unhideWhenUsed/>
    <w:rsid w:val="008437F7"/>
    <w:rPr>
      <w:color w:val="467886" w:themeColor="hyperlink"/>
      <w:u w:val="single"/>
    </w:rPr>
  </w:style>
  <w:style w:type="character" w:styleId="UnresolvedMention">
    <w:name w:val="Unresolved Mention"/>
    <w:basedOn w:val="DefaultParagraphFont"/>
    <w:uiPriority w:val="99"/>
    <w:semiHidden/>
    <w:unhideWhenUsed/>
    <w:rsid w:val="0084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652</Words>
  <Characters>3197</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2025-08-06T21:18:00Z</dcterms:created>
  <dcterms:modified xsi:type="dcterms:W3CDTF">2026-07-12T18:40:00Z</dcterms:modified>
</cp:coreProperties>
</file>