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47F" w:rsidRPr="0097647F" w:rsidRDefault="0097647F" w:rsidP="0097647F">
      <w:pPr>
        <w:pStyle w:val="yiv1360047313ox-c214f8edf5-msonormal"/>
        <w:spacing w:before="0" w:beforeAutospacing="0" w:after="0" w:afterAutospacing="0"/>
        <w:jc w:val="center"/>
        <w:rPr>
          <w:rFonts w:ascii="Book Antiqua" w:hAnsi="Book Antiqua"/>
          <w:color w:val="000000"/>
          <w:sz w:val="40"/>
          <w:szCs w:val="40"/>
        </w:rPr>
      </w:pPr>
      <w:r w:rsidRPr="0097647F">
        <w:rPr>
          <w:rFonts w:ascii="Book Antiqua" w:hAnsi="Book Antiqua"/>
          <w:color w:val="000000"/>
          <w:sz w:val="40"/>
          <w:szCs w:val="40"/>
        </w:rPr>
        <w:t>Donna Jean (</w:t>
      </w:r>
      <w:proofErr w:type="spellStart"/>
      <w:r w:rsidRPr="0097647F">
        <w:rPr>
          <w:rFonts w:ascii="Book Antiqua" w:hAnsi="Book Antiqua"/>
          <w:color w:val="000000"/>
          <w:sz w:val="40"/>
          <w:szCs w:val="40"/>
        </w:rPr>
        <w:t>Brough</w:t>
      </w:r>
      <w:proofErr w:type="spellEnd"/>
      <w:r w:rsidRPr="0097647F">
        <w:rPr>
          <w:rFonts w:ascii="Book Antiqua" w:hAnsi="Book Antiqua"/>
          <w:color w:val="000000"/>
          <w:sz w:val="40"/>
          <w:szCs w:val="40"/>
        </w:rPr>
        <w:t>) Bailey</w:t>
      </w:r>
    </w:p>
    <w:p w:rsidR="0097647F" w:rsidRPr="0097647F" w:rsidRDefault="0097647F" w:rsidP="0097647F">
      <w:pPr>
        <w:pStyle w:val="yiv1360047313ox-c214f8edf5-msonormal"/>
        <w:spacing w:before="0" w:beforeAutospacing="0" w:after="0" w:afterAutospacing="0"/>
        <w:jc w:val="center"/>
        <w:rPr>
          <w:rFonts w:ascii="Book Antiqua" w:hAnsi="Book Antiqua"/>
          <w:color w:val="000000"/>
          <w:sz w:val="40"/>
          <w:szCs w:val="40"/>
        </w:rPr>
      </w:pPr>
      <w:r w:rsidRPr="0097647F">
        <w:rPr>
          <w:rFonts w:ascii="Book Antiqua" w:hAnsi="Book Antiqua"/>
          <w:color w:val="000000"/>
          <w:sz w:val="40"/>
          <w:szCs w:val="40"/>
        </w:rPr>
        <w:t>September 4, 1930 – October 10, 1963</w:t>
      </w:r>
    </w:p>
    <w:p w:rsidR="0097647F" w:rsidRDefault="0097647F" w:rsidP="0097647F">
      <w:pPr>
        <w:pStyle w:val="yiv1360047313ox-c214f8edf5-msonormal"/>
        <w:spacing w:before="0" w:beforeAutospacing="0" w:after="0" w:afterAutospacing="0"/>
        <w:jc w:val="center"/>
        <w:rPr>
          <w:rFonts w:ascii="Book Antiqua" w:hAnsi="Book Antiqua"/>
          <w:color w:val="000000"/>
        </w:rPr>
      </w:pPr>
    </w:p>
    <w:p w:rsidR="0097647F" w:rsidRDefault="0097647F" w:rsidP="0097647F">
      <w:pPr>
        <w:pStyle w:val="yiv1360047313ox-c214f8edf5-msonormal"/>
        <w:spacing w:before="0" w:beforeAutospacing="0" w:after="0" w:afterAutospacing="0"/>
        <w:jc w:val="center"/>
        <w:rPr>
          <w:rFonts w:ascii="Book Antiqua" w:hAnsi="Book Antiqua"/>
          <w:color w:val="000000"/>
        </w:rPr>
      </w:pPr>
      <w:r>
        <w:rPr>
          <w:noProof/>
        </w:rPr>
        <w:drawing>
          <wp:inline distT="0" distB="0" distL="0" distR="0">
            <wp:extent cx="4355123" cy="3903785"/>
            <wp:effectExtent l="0" t="0" r="7620" b="1905"/>
            <wp:docPr id="1" name="Picture 1" descr="https://images.findagrave.com/photos/2013/180/36802360_1372625549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findagrave.com/photos/2013/180/36802360_13726255499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68" t="2762" r="17258" b="9695"/>
                    <a:stretch/>
                  </pic:blipFill>
                  <pic:spPr bwMode="auto">
                    <a:xfrm>
                      <a:off x="0" y="0"/>
                      <a:ext cx="4355123" cy="390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647F" w:rsidRDefault="0097647F" w:rsidP="0097647F">
      <w:pPr>
        <w:pStyle w:val="yiv1360047313ox-c214f8edf5-msonormal"/>
        <w:spacing w:before="0" w:beforeAutospacing="0" w:after="0" w:afterAutospacing="0"/>
        <w:jc w:val="center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Photo by PLS</w:t>
      </w:r>
      <w:bookmarkStart w:id="0" w:name="_GoBack"/>
      <w:bookmarkEnd w:id="0"/>
    </w:p>
    <w:p w:rsidR="0097647F" w:rsidRDefault="0097647F" w:rsidP="0097647F">
      <w:pPr>
        <w:pStyle w:val="yiv1360047313ox-c214f8edf5-msonormal"/>
        <w:spacing w:before="0" w:beforeAutospacing="0" w:after="0" w:afterAutospacing="0"/>
        <w:jc w:val="center"/>
        <w:rPr>
          <w:rFonts w:ascii="Book Antiqua" w:hAnsi="Book Antiqua"/>
          <w:color w:val="000000"/>
        </w:rPr>
      </w:pPr>
    </w:p>
    <w:p w:rsidR="00AF3CE2" w:rsidRDefault="00AF3CE2" w:rsidP="00AF3CE2">
      <w:pPr>
        <w:pStyle w:val="yiv1360047313ox-c214f8edf5-msonormal"/>
        <w:spacing w:before="0" w:beforeAutospacing="0" w:after="0" w:afterAutospacing="0"/>
        <w:rPr>
          <w:rFonts w:ascii="Book Antiqua" w:hAnsi="Book Antiqua"/>
          <w:color w:val="000000"/>
        </w:rPr>
      </w:pPr>
      <w:r w:rsidRPr="00AF3CE2">
        <w:rPr>
          <w:rFonts w:ascii="Book Antiqua" w:hAnsi="Book Antiqua"/>
          <w:color w:val="000000"/>
        </w:rPr>
        <w:t>Mrs. Donna Bailey Dies This Morning</w:t>
      </w:r>
    </w:p>
    <w:p w:rsidR="00AF3CE2" w:rsidRPr="00AF3CE2" w:rsidRDefault="00AF3CE2" w:rsidP="00AF3CE2">
      <w:pPr>
        <w:pStyle w:val="yiv1360047313ox-c214f8edf5-msonormal"/>
        <w:spacing w:before="0" w:beforeAutospacing="0" w:after="0" w:afterAutospacing="0"/>
        <w:rPr>
          <w:rFonts w:ascii="Book Antiqua" w:hAnsi="Book Antiqua"/>
          <w:color w:val="000000"/>
        </w:rPr>
      </w:pPr>
    </w:p>
    <w:p w:rsidR="00AF3CE2" w:rsidRPr="00AF3CE2" w:rsidRDefault="00AF3CE2" w:rsidP="00AF3CE2">
      <w:pPr>
        <w:pStyle w:val="yiv1360047313ox-c214f8edf5-msonormal"/>
        <w:spacing w:before="0" w:beforeAutospacing="0" w:after="0" w:afterAutospacing="0"/>
        <w:rPr>
          <w:rFonts w:ascii="Book Antiqua" w:hAnsi="Book Antiqua"/>
          <w:color w:val="000000"/>
        </w:rPr>
      </w:pPr>
      <w:r w:rsidRPr="00AF3CE2">
        <w:rPr>
          <w:rFonts w:ascii="Book Antiqua" w:hAnsi="Book Antiqua"/>
          <w:color w:val="000000"/>
        </w:rPr>
        <w:t>            Mrs. Donna Jean Bailey, 33, wife of Leo Bailey of Ceylon, died at 1:15 a.m. today at the Clinic hospital in Bluffton.  She had been ill with acute leukemia for 10 years and in serious condition for two weeks.</w:t>
      </w:r>
    </w:p>
    <w:p w:rsidR="00AF3CE2" w:rsidRPr="00AF3CE2" w:rsidRDefault="00AF3CE2" w:rsidP="00AF3CE2">
      <w:pPr>
        <w:pStyle w:val="yiv1360047313ox-c214f8edf5-msonormal"/>
        <w:spacing w:before="0" w:beforeAutospacing="0" w:after="0" w:afterAutospacing="0"/>
        <w:rPr>
          <w:rFonts w:ascii="Book Antiqua" w:hAnsi="Book Antiqua"/>
          <w:color w:val="000000"/>
        </w:rPr>
      </w:pPr>
      <w:r w:rsidRPr="00AF3CE2">
        <w:rPr>
          <w:rFonts w:ascii="Book Antiqua" w:hAnsi="Book Antiqua"/>
          <w:color w:val="000000"/>
        </w:rPr>
        <w:t>            Born Sept. 4, 1930 in Grand Rapid, Mich., she was a daughter of Fred M. and Ethel Welch-</w:t>
      </w:r>
      <w:proofErr w:type="spellStart"/>
      <w:r w:rsidRPr="00AF3CE2">
        <w:rPr>
          <w:rFonts w:ascii="Book Antiqua" w:hAnsi="Book Antiqua"/>
          <w:color w:val="000000"/>
        </w:rPr>
        <w:t>Brough</w:t>
      </w:r>
      <w:proofErr w:type="spellEnd"/>
      <w:r w:rsidRPr="00AF3CE2">
        <w:rPr>
          <w:rFonts w:ascii="Book Antiqua" w:hAnsi="Book Antiqua"/>
          <w:color w:val="000000"/>
        </w:rPr>
        <w:t>, and was married at Pleasant Mills March 25, 1949, to Leo Bailey.</w:t>
      </w:r>
    </w:p>
    <w:p w:rsidR="00AF3CE2" w:rsidRPr="00AF3CE2" w:rsidRDefault="00AF3CE2" w:rsidP="00AF3CE2">
      <w:pPr>
        <w:pStyle w:val="yiv1360047313ox-c214f8edf5-msonormal"/>
        <w:spacing w:before="0" w:beforeAutospacing="0" w:after="0" w:afterAutospacing="0"/>
        <w:rPr>
          <w:rFonts w:ascii="Book Antiqua" w:hAnsi="Book Antiqua"/>
          <w:color w:val="000000"/>
        </w:rPr>
      </w:pPr>
      <w:r w:rsidRPr="00AF3CE2">
        <w:rPr>
          <w:rFonts w:ascii="Book Antiqua" w:hAnsi="Book Antiqua"/>
          <w:color w:val="000000"/>
        </w:rPr>
        <w:t>            Mrs. Bailey was employed at the Berne Overall and Shirt Co.</w:t>
      </w:r>
    </w:p>
    <w:p w:rsidR="00AF3CE2" w:rsidRPr="00AF3CE2" w:rsidRDefault="00AF3CE2" w:rsidP="00AF3CE2">
      <w:pPr>
        <w:pStyle w:val="yiv1360047313ox-c214f8edf5-msonormal"/>
        <w:spacing w:before="0" w:beforeAutospacing="0" w:after="0" w:afterAutospacing="0"/>
        <w:rPr>
          <w:rFonts w:ascii="Book Antiqua" w:hAnsi="Book Antiqua"/>
          <w:color w:val="000000"/>
        </w:rPr>
      </w:pPr>
      <w:r w:rsidRPr="00AF3CE2">
        <w:rPr>
          <w:rFonts w:ascii="Book Antiqua" w:hAnsi="Book Antiqua"/>
          <w:color w:val="000000"/>
        </w:rPr>
        <w:t xml:space="preserve">            Surviving are her husband; her parents, who also reside at Ceylon; one daughter, Beverly Kay at home, and three sisters, Mrs. William (Muriel) Bailey of Geneva route 2; Mrs. Clyde (Eloise) Hamrick of Decatur route 6, and Mrs. Pete (Virginia) </w:t>
      </w:r>
      <w:proofErr w:type="spellStart"/>
      <w:r w:rsidRPr="00AF3CE2">
        <w:rPr>
          <w:rFonts w:ascii="Book Antiqua" w:hAnsi="Book Antiqua"/>
          <w:color w:val="000000"/>
        </w:rPr>
        <w:t>Girod</w:t>
      </w:r>
      <w:proofErr w:type="spellEnd"/>
      <w:r w:rsidRPr="00AF3CE2">
        <w:rPr>
          <w:rFonts w:ascii="Book Antiqua" w:hAnsi="Book Antiqua"/>
          <w:color w:val="000000"/>
        </w:rPr>
        <w:t xml:space="preserve"> of Monroe route 1.  A brother, Frederick, was killed in a boating accident in 1953.</w:t>
      </w:r>
    </w:p>
    <w:p w:rsidR="0097647F" w:rsidRDefault="00AF3CE2" w:rsidP="00AF3CE2">
      <w:pPr>
        <w:pStyle w:val="yiv1360047313ox-c214f8edf5-msonormal"/>
        <w:spacing w:before="0" w:beforeAutospacing="0" w:after="0" w:afterAutospacing="0"/>
        <w:rPr>
          <w:rFonts w:ascii="Book Antiqua" w:hAnsi="Book Antiqua"/>
          <w:color w:val="000000"/>
        </w:rPr>
      </w:pPr>
      <w:r w:rsidRPr="00AF3CE2">
        <w:rPr>
          <w:rFonts w:ascii="Book Antiqua" w:hAnsi="Book Antiqua"/>
          <w:color w:val="000000"/>
        </w:rPr>
        <w:t xml:space="preserve">            Funeral services will be held at 1:30 p.m. Saturday at the </w:t>
      </w:r>
      <w:proofErr w:type="spellStart"/>
      <w:r w:rsidRPr="00AF3CE2">
        <w:rPr>
          <w:rFonts w:ascii="Book Antiqua" w:hAnsi="Book Antiqua"/>
          <w:color w:val="000000"/>
        </w:rPr>
        <w:t>Yager</w:t>
      </w:r>
      <w:proofErr w:type="spellEnd"/>
      <w:r w:rsidRPr="00AF3CE2">
        <w:rPr>
          <w:rFonts w:ascii="Book Antiqua" w:hAnsi="Book Antiqua"/>
          <w:color w:val="000000"/>
        </w:rPr>
        <w:t xml:space="preserve"> funeral home in Berne, the Rev. Orin Daniels officiating.  Burial will be in Riverside cemetery, east of Geneva.  Friends may call at the funeral home after 12 noon Friday.  </w:t>
      </w:r>
    </w:p>
    <w:p w:rsidR="00AF3CE2" w:rsidRPr="00AF3CE2" w:rsidRDefault="00AF3CE2" w:rsidP="00AF3CE2">
      <w:pPr>
        <w:pStyle w:val="yiv1360047313ox-c214f8edf5-msonormal"/>
        <w:spacing w:before="0" w:beforeAutospacing="0" w:after="0" w:afterAutospacing="0"/>
        <w:rPr>
          <w:rFonts w:ascii="Book Antiqua" w:hAnsi="Book Antiqua"/>
          <w:color w:val="000000"/>
        </w:rPr>
      </w:pPr>
      <w:r w:rsidRPr="00AF3CE2">
        <w:rPr>
          <w:rFonts w:ascii="Book Antiqua" w:hAnsi="Book Antiqua"/>
          <w:color w:val="000000"/>
        </w:rPr>
        <w:t>(Thurs. Oct. 10, 1963)</w:t>
      </w:r>
    </w:p>
    <w:p w:rsidR="00A122B3" w:rsidRPr="00A122B3" w:rsidRDefault="00A122B3" w:rsidP="00A122B3">
      <w:pPr>
        <w:pStyle w:val="yiv1360047313ox-c214f8edf5-msonormal"/>
        <w:spacing w:before="0" w:beforeAutospacing="0" w:after="0" w:afterAutospacing="0"/>
        <w:rPr>
          <w:rFonts w:ascii="Book Antiqua" w:hAnsi="Book Antiqua"/>
        </w:rPr>
      </w:pPr>
    </w:p>
    <w:p w:rsidR="00E625B0" w:rsidRPr="0097647F" w:rsidRDefault="00E625B0" w:rsidP="00A122B3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97647F">
        <w:rPr>
          <w:rFonts w:ascii="Book Antiqua" w:hAnsi="Book Antiqua"/>
          <w:b/>
          <w:sz w:val="24"/>
          <w:szCs w:val="24"/>
        </w:rPr>
        <w:t>Berne (IN) Library Heritage Room</w:t>
      </w:r>
    </w:p>
    <w:p w:rsidR="00E625B0" w:rsidRPr="0097647F" w:rsidRDefault="00E625B0" w:rsidP="00A122B3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97647F">
        <w:rPr>
          <w:rFonts w:ascii="Book Antiqua" w:hAnsi="Book Antiqua"/>
          <w:b/>
          <w:sz w:val="24"/>
          <w:szCs w:val="24"/>
        </w:rPr>
        <w:t>Adams County Obits 1962 – 1964</w:t>
      </w:r>
    </w:p>
    <w:p w:rsidR="00E625B0" w:rsidRPr="0097647F" w:rsidRDefault="00E625B0" w:rsidP="00A122B3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97647F">
        <w:rPr>
          <w:rFonts w:ascii="Book Antiqua" w:hAnsi="Book Antiqua"/>
          <w:b/>
          <w:sz w:val="24"/>
          <w:szCs w:val="24"/>
        </w:rPr>
        <w:t xml:space="preserve">Transcribed by Janice </w:t>
      </w:r>
      <w:proofErr w:type="spellStart"/>
      <w:r w:rsidRPr="0097647F">
        <w:rPr>
          <w:rFonts w:ascii="Book Antiqua" w:hAnsi="Book Antiqua"/>
          <w:b/>
          <w:sz w:val="24"/>
          <w:szCs w:val="24"/>
        </w:rPr>
        <w:t>Vasilovski</w:t>
      </w:r>
      <w:proofErr w:type="spellEnd"/>
    </w:p>
    <w:sectPr w:rsidR="00E625B0" w:rsidRPr="0097647F" w:rsidSect="0097647F">
      <w:pgSz w:w="12240" w:h="1728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5B0"/>
    <w:rsid w:val="007A50A6"/>
    <w:rsid w:val="0097647F"/>
    <w:rsid w:val="00A122B3"/>
    <w:rsid w:val="00AF3CE2"/>
    <w:rsid w:val="00E602E6"/>
    <w:rsid w:val="00E625B0"/>
    <w:rsid w:val="00FE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1360047313ox-c214f8edf5-msonormal">
    <w:name w:val="yiv1360047313ox-c214f8edf5-msonormal"/>
    <w:basedOn w:val="Normal"/>
    <w:rsid w:val="00E62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602E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4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1360047313ox-c214f8edf5-msonormal">
    <w:name w:val="yiv1360047313ox-c214f8edf5-msonormal"/>
    <w:basedOn w:val="Normal"/>
    <w:rsid w:val="00E62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602E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4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9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4</cp:revision>
  <dcterms:created xsi:type="dcterms:W3CDTF">2018-03-09T00:29:00Z</dcterms:created>
  <dcterms:modified xsi:type="dcterms:W3CDTF">2018-05-18T20:01:00Z</dcterms:modified>
</cp:coreProperties>
</file>