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411B3BEA" w:rsidR="00294711" w:rsidRDefault="00DD6C0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Willa K. (Graber)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6089A16E" w:rsidR="003B3532" w:rsidRDefault="00DD6C0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13, 1944 - 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BB60317" w:rsidR="003B3532" w:rsidRPr="003B3532" w:rsidRDefault="00505E7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29A880" wp14:editId="590FBE1E">
            <wp:extent cx="4571820" cy="2997419"/>
            <wp:effectExtent l="0" t="0" r="635" b="0"/>
            <wp:docPr id="147106846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4274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512" cy="3009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F9D528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86A9E">
        <w:rPr>
          <w:rFonts w:ascii="Book Antiqua" w:hAnsi="Book Antiqua"/>
          <w:sz w:val="30"/>
          <w:szCs w:val="30"/>
        </w:rPr>
        <w:t>Alicia Kneuss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A242CF" w:rsidSect="00505E72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94BC7"/>
    <w:rsid w:val="00396180"/>
    <w:rsid w:val="003B3532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12016"/>
    <w:rsid w:val="00853A87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DD6C0C"/>
    <w:rsid w:val="00E55C0B"/>
    <w:rsid w:val="00E90085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2026-01-15T15:57:00Z</dcterms:created>
  <dcterms:modified xsi:type="dcterms:W3CDTF">2026-01-15T15:57:00Z</dcterms:modified>
</cp:coreProperties>
</file>