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D2815" w14:textId="25824558" w:rsidR="00923156" w:rsidRPr="004B48E2" w:rsidRDefault="005E132D"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Warren Daniel</w:t>
      </w:r>
      <w:r w:rsidR="004B48E2" w:rsidRPr="004B48E2">
        <w:rPr>
          <w:rFonts w:ascii="Book Antiqua" w:hAnsi="Book Antiqua"/>
          <w:sz w:val="40"/>
          <w:szCs w:val="40"/>
        </w:rPr>
        <w:t xml:space="preserve"> </w:t>
      </w:r>
      <w:r w:rsidR="00923156" w:rsidRPr="004B48E2">
        <w:rPr>
          <w:rFonts w:ascii="Book Antiqua" w:hAnsi="Book Antiqua"/>
          <w:sz w:val="40"/>
          <w:szCs w:val="40"/>
        </w:rPr>
        <w:t>Sprunger</w:t>
      </w:r>
    </w:p>
    <w:p w14:paraId="40D7B3D3" w14:textId="2681A9A1" w:rsidR="004B48E2" w:rsidRPr="004B48E2" w:rsidRDefault="005E132D"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June 10, 1926 – February 11, 2019</w:t>
      </w:r>
    </w:p>
    <w:p w14:paraId="2E1A8BC8" w14:textId="77777777" w:rsidR="004B48E2" w:rsidRPr="00923156" w:rsidRDefault="004B48E2" w:rsidP="004B48E2">
      <w:pPr>
        <w:pStyle w:val="yiv1147455679gmail-msonormal"/>
        <w:spacing w:before="0" w:beforeAutospacing="0" w:after="0" w:afterAutospacing="0"/>
        <w:jc w:val="center"/>
        <w:rPr>
          <w:rFonts w:ascii="Book Antiqua" w:hAnsi="Book Antiqua"/>
          <w:b/>
        </w:rPr>
      </w:pPr>
    </w:p>
    <w:p w14:paraId="4B71413C" w14:textId="538DA3EF" w:rsidR="00923156" w:rsidRDefault="008C069F" w:rsidP="004B48E2">
      <w:pPr>
        <w:pStyle w:val="yiv1147455679gmail-msonormal"/>
        <w:spacing w:before="0" w:beforeAutospacing="0" w:after="0" w:afterAutospacing="0"/>
        <w:jc w:val="center"/>
        <w:rPr>
          <w:rFonts w:ascii="Book Antiqua" w:hAnsi="Book Antiqua"/>
        </w:rPr>
      </w:pPr>
      <w:r>
        <w:rPr>
          <w:rFonts w:ascii="Book Antiqua" w:hAnsi="Book Antiqua"/>
          <w:noProof/>
        </w:rPr>
        <w:drawing>
          <wp:inline distT="0" distB="0" distL="0" distR="0" wp14:anchorId="7BD6EE3F" wp14:editId="7361A066">
            <wp:extent cx="2700474" cy="1954509"/>
            <wp:effectExtent l="0" t="0" r="5080" b="8255"/>
            <wp:docPr id="10459385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938517" name="Picture 1045938517"/>
                    <pic:cNvPicPr/>
                  </pic:nvPicPr>
                  <pic:blipFill>
                    <a:blip r:embed="rId4">
                      <a:extLst>
                        <a:ext uri="{28A0092B-C50C-407E-A947-70E740481C1C}">
                          <a14:useLocalDpi xmlns:a14="http://schemas.microsoft.com/office/drawing/2010/main" val="0"/>
                        </a:ext>
                      </a:extLst>
                    </a:blip>
                    <a:stretch>
                      <a:fillRect/>
                    </a:stretch>
                  </pic:blipFill>
                  <pic:spPr>
                    <a:xfrm>
                      <a:off x="0" y="0"/>
                      <a:ext cx="2714531" cy="1964683"/>
                    </a:xfrm>
                    <a:prstGeom prst="rect">
                      <a:avLst/>
                    </a:prstGeom>
                  </pic:spPr>
                </pic:pic>
              </a:graphicData>
            </a:graphic>
          </wp:inline>
        </w:drawing>
      </w:r>
    </w:p>
    <w:p w14:paraId="52E082DF" w14:textId="61E7AD8A" w:rsidR="004B48E2" w:rsidRDefault="004B48E2" w:rsidP="004B48E2">
      <w:pPr>
        <w:pStyle w:val="yiv1147455679gmail-msonormal"/>
        <w:spacing w:before="0" w:beforeAutospacing="0" w:after="0" w:afterAutospacing="0"/>
        <w:jc w:val="center"/>
        <w:rPr>
          <w:rFonts w:ascii="Book Antiqua" w:hAnsi="Book Antiqua"/>
          <w:sz w:val="30"/>
          <w:szCs w:val="30"/>
        </w:rPr>
      </w:pPr>
      <w:r w:rsidRPr="008521BC">
        <w:rPr>
          <w:rFonts w:ascii="Book Antiqua" w:hAnsi="Book Antiqua"/>
          <w:sz w:val="30"/>
          <w:szCs w:val="30"/>
        </w:rPr>
        <w:t xml:space="preserve">Photo by </w:t>
      </w:r>
      <w:proofErr w:type="spellStart"/>
      <w:r w:rsidR="008C069F">
        <w:rPr>
          <w:rFonts w:ascii="Book Antiqua" w:hAnsi="Book Antiqua"/>
          <w:sz w:val="30"/>
          <w:szCs w:val="30"/>
        </w:rPr>
        <w:t>Tombstoner</w:t>
      </w:r>
      <w:proofErr w:type="spellEnd"/>
      <w:r w:rsidR="008C069F">
        <w:rPr>
          <w:rFonts w:ascii="Book Antiqua" w:hAnsi="Book Antiqua"/>
          <w:sz w:val="30"/>
          <w:szCs w:val="30"/>
        </w:rPr>
        <w:t xml:space="preserve"> &amp; Family</w:t>
      </w:r>
    </w:p>
    <w:p w14:paraId="64B7939E" w14:textId="77777777" w:rsidR="005E132D" w:rsidRPr="008521BC" w:rsidRDefault="005E132D" w:rsidP="004B48E2">
      <w:pPr>
        <w:pStyle w:val="yiv1147455679gmail-msonormal"/>
        <w:spacing w:before="0" w:beforeAutospacing="0" w:after="0" w:afterAutospacing="0"/>
        <w:jc w:val="center"/>
        <w:rPr>
          <w:rFonts w:ascii="Book Antiqua" w:hAnsi="Book Antiqua"/>
          <w:sz w:val="30"/>
          <w:szCs w:val="30"/>
        </w:rPr>
      </w:pPr>
    </w:p>
    <w:p w14:paraId="310B8540" w14:textId="54ECB8B5" w:rsidR="005E132D" w:rsidRPr="005E132D" w:rsidRDefault="005E132D" w:rsidP="005E132D">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5E132D">
        <w:rPr>
          <w:rFonts w:ascii="Book Antiqua" w:hAnsi="Book Antiqua"/>
          <w:sz w:val="30"/>
          <w:szCs w:val="30"/>
        </w:rPr>
        <w:t xml:space="preserve">Warren Daniel “Barney” Sprunger, 92, of Berne, Indiana went home to be with his Lord at Monday afternoon, February 11, </w:t>
      </w:r>
      <w:proofErr w:type="gramStart"/>
      <w:r w:rsidRPr="005E132D">
        <w:rPr>
          <w:rFonts w:ascii="Book Antiqua" w:hAnsi="Book Antiqua"/>
          <w:sz w:val="30"/>
          <w:szCs w:val="30"/>
        </w:rPr>
        <w:t>2019</w:t>
      </w:r>
      <w:proofErr w:type="gramEnd"/>
      <w:r w:rsidRPr="005E132D">
        <w:rPr>
          <w:rFonts w:ascii="Book Antiqua" w:hAnsi="Book Antiqua"/>
          <w:sz w:val="30"/>
          <w:szCs w:val="30"/>
        </w:rPr>
        <w:t xml:space="preserve"> at Swiss Village.</w:t>
      </w:r>
      <w:r>
        <w:rPr>
          <w:rFonts w:ascii="Book Antiqua" w:hAnsi="Book Antiqua"/>
          <w:sz w:val="30"/>
          <w:szCs w:val="30"/>
        </w:rPr>
        <w:t xml:space="preserve">  </w:t>
      </w:r>
      <w:r w:rsidRPr="005E132D">
        <w:rPr>
          <w:rFonts w:ascii="Book Antiqua" w:hAnsi="Book Antiqua"/>
          <w:sz w:val="30"/>
          <w:szCs w:val="30"/>
        </w:rPr>
        <w:t xml:space="preserve">He was born on June 10, </w:t>
      </w:r>
      <w:proofErr w:type="gramStart"/>
      <w:r w:rsidRPr="005E132D">
        <w:rPr>
          <w:rFonts w:ascii="Book Antiqua" w:hAnsi="Book Antiqua"/>
          <w:sz w:val="30"/>
          <w:szCs w:val="30"/>
        </w:rPr>
        <w:t>1926</w:t>
      </w:r>
      <w:proofErr w:type="gramEnd"/>
      <w:r w:rsidRPr="005E132D">
        <w:rPr>
          <w:rFonts w:ascii="Book Antiqua" w:hAnsi="Book Antiqua"/>
          <w:sz w:val="30"/>
          <w:szCs w:val="30"/>
        </w:rPr>
        <w:t xml:space="preserve"> in Adams County, Indiana to Howard &amp; Helen (Long) Sprunger. He was united in marriage 71 1/2 years ago to Cleora Nussbaum on June 15, </w:t>
      </w:r>
      <w:proofErr w:type="gramStart"/>
      <w:r w:rsidRPr="005E132D">
        <w:rPr>
          <w:rFonts w:ascii="Book Antiqua" w:hAnsi="Book Antiqua"/>
          <w:sz w:val="30"/>
          <w:szCs w:val="30"/>
        </w:rPr>
        <w:t>1947</w:t>
      </w:r>
      <w:proofErr w:type="gramEnd"/>
      <w:r w:rsidRPr="005E132D">
        <w:rPr>
          <w:rFonts w:ascii="Book Antiqua" w:hAnsi="Book Antiqua"/>
          <w:sz w:val="30"/>
          <w:szCs w:val="30"/>
        </w:rPr>
        <w:t xml:space="preserve"> at the Mennonite Church in Berne.</w:t>
      </w:r>
    </w:p>
    <w:p w14:paraId="0625736D" w14:textId="3C5185A6" w:rsidR="005E132D" w:rsidRPr="005E132D" w:rsidRDefault="005E132D" w:rsidP="005E132D">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5E132D">
        <w:rPr>
          <w:rFonts w:ascii="Book Antiqua" w:hAnsi="Book Antiqua"/>
          <w:sz w:val="30"/>
          <w:szCs w:val="30"/>
        </w:rPr>
        <w:t>Barney served his country in the United States Air Force during WWII in the Pacific. He was a tail gunner on a B-29.</w:t>
      </w:r>
      <w:r>
        <w:rPr>
          <w:rFonts w:ascii="Book Antiqua" w:hAnsi="Book Antiqua"/>
          <w:sz w:val="30"/>
          <w:szCs w:val="30"/>
        </w:rPr>
        <w:t xml:space="preserve">  </w:t>
      </w:r>
      <w:r w:rsidRPr="005E132D">
        <w:rPr>
          <w:rFonts w:ascii="Book Antiqua" w:hAnsi="Book Antiqua"/>
          <w:sz w:val="30"/>
          <w:szCs w:val="30"/>
        </w:rPr>
        <w:t>He retired in 1991 as the maintenance manager at Swiss Village. He had previously worked at Habegger Builder Supply, Home Dairy Dispatcher, Standard Oil, and Berne Highway Hatchery.</w:t>
      </w:r>
    </w:p>
    <w:p w14:paraId="0B48AEAE" w14:textId="6A57DE66" w:rsidR="005E132D" w:rsidRPr="005E132D" w:rsidRDefault="005E132D" w:rsidP="005E132D">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5E132D">
        <w:rPr>
          <w:rFonts w:ascii="Book Antiqua" w:hAnsi="Book Antiqua"/>
          <w:sz w:val="30"/>
          <w:szCs w:val="30"/>
        </w:rPr>
        <w:t>Barney was a member of the Grace Bible Church in Berne where he was a choir member and served as a deacon/trustee and the church treasurer. He was a Sunday school teacher to the boy’s class, a youth leader, and helped with the maintenance of the grounds and landscaping. He was also active in the Boy Scouts of America in Berne and had received his Eagle Scout Title with Three Palms award.</w:t>
      </w:r>
      <w:r>
        <w:rPr>
          <w:rFonts w:ascii="Book Antiqua" w:hAnsi="Book Antiqua"/>
          <w:sz w:val="30"/>
          <w:szCs w:val="30"/>
        </w:rPr>
        <w:t xml:space="preserve">   </w:t>
      </w:r>
      <w:r w:rsidRPr="005E132D">
        <w:rPr>
          <w:rFonts w:ascii="Book Antiqua" w:hAnsi="Book Antiqua"/>
          <w:sz w:val="30"/>
          <w:szCs w:val="30"/>
        </w:rPr>
        <w:lastRenderedPageBreak/>
        <w:t>Barney enjoyed “WORK” including woodworking, picture framing, landscaping, and fixing things. He was known as the “fix-it-man”.</w:t>
      </w:r>
    </w:p>
    <w:p w14:paraId="7E6200BB" w14:textId="662D4132" w:rsidR="005E132D" w:rsidRPr="005E132D" w:rsidRDefault="005E132D" w:rsidP="005E132D">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5E132D">
        <w:rPr>
          <w:rFonts w:ascii="Book Antiqua" w:hAnsi="Book Antiqua"/>
          <w:sz w:val="30"/>
          <w:szCs w:val="30"/>
        </w:rPr>
        <w:t>He is survived by his wife, Cleora Sprunger of Berne; son, Gary (Joy) Sprunger of Robertsdale, AL; two daughters, Amy (Tom) Lynch of Linn Grove &amp; Kae (Darrell) Kiefer of Berne; two brothers, Burl Sprunger of Decatur &amp; Earl (Marinel) Sprunger of Berne; sister, Carol Lehman of Fort Wayne; sister-in-law, Galen Sprunger  of Berne; 11 grandchildren, Faith Sprunger, Dr. Philip (Sarah) Sprunger, Stephen (Anna) Sprunger, Mark (Deana) Sprunger, Dr. Hope Sprunger, Glen (Cara) Lynch, Lisa (Marvin) Nussbaum, Dawn (Russ) Snively, Kimberly (Shane) Lehman, Natalie (Pastor Steve) Harness &amp; Jared (Jessica) Kiefer; &amp; 24 great-grandchildren.</w:t>
      </w:r>
    </w:p>
    <w:p w14:paraId="10C2F6A1" w14:textId="4A0860D6" w:rsidR="005E132D" w:rsidRPr="005E132D" w:rsidRDefault="005E132D" w:rsidP="005E132D">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5E132D">
        <w:rPr>
          <w:rFonts w:ascii="Book Antiqua" w:hAnsi="Book Antiqua"/>
          <w:sz w:val="30"/>
          <w:szCs w:val="30"/>
        </w:rPr>
        <w:t>Barney was preceded in death by his parents and a brother, Bruce Sprunger.</w:t>
      </w:r>
    </w:p>
    <w:p w14:paraId="12A995FD" w14:textId="59328B54" w:rsidR="005E132D" w:rsidRPr="005E132D" w:rsidRDefault="005E132D" w:rsidP="005E132D">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5E132D">
        <w:rPr>
          <w:rFonts w:ascii="Book Antiqua" w:hAnsi="Book Antiqua"/>
          <w:sz w:val="30"/>
          <w:szCs w:val="30"/>
        </w:rPr>
        <w:t xml:space="preserve">A funeral service will be held at 3:00 p.m. Saturday, February 16, </w:t>
      </w:r>
      <w:proofErr w:type="gramStart"/>
      <w:r w:rsidRPr="005E132D">
        <w:rPr>
          <w:rFonts w:ascii="Book Antiqua" w:hAnsi="Book Antiqua"/>
          <w:sz w:val="30"/>
          <w:szCs w:val="30"/>
        </w:rPr>
        <w:t>2019</w:t>
      </w:r>
      <w:proofErr w:type="gramEnd"/>
      <w:r w:rsidRPr="005E132D">
        <w:rPr>
          <w:rFonts w:ascii="Book Antiqua" w:hAnsi="Book Antiqua"/>
          <w:sz w:val="30"/>
          <w:szCs w:val="30"/>
        </w:rPr>
        <w:t xml:space="preserve"> at Zwick &amp; Jahn Funeral Home, Yager-Kirchhofer Chapel in Berne with Pastor Mike Wertenberger officiating. Burial will follow at MRE Cemetery with Military Graveside Honors by American Legion Post #468 of Berne.</w:t>
      </w:r>
      <w:r>
        <w:rPr>
          <w:rFonts w:ascii="Book Antiqua" w:hAnsi="Book Antiqua"/>
          <w:sz w:val="30"/>
          <w:szCs w:val="30"/>
        </w:rPr>
        <w:t xml:space="preserve">  </w:t>
      </w:r>
      <w:r w:rsidRPr="005E132D">
        <w:rPr>
          <w:rFonts w:ascii="Book Antiqua" w:hAnsi="Book Antiqua"/>
          <w:sz w:val="30"/>
          <w:szCs w:val="30"/>
        </w:rPr>
        <w:t xml:space="preserve">Family &amp; friends will be received from 5 to 8 p.m. Friday, February 15, </w:t>
      </w:r>
      <w:proofErr w:type="gramStart"/>
      <w:r w:rsidRPr="005E132D">
        <w:rPr>
          <w:rFonts w:ascii="Book Antiqua" w:hAnsi="Book Antiqua"/>
          <w:sz w:val="30"/>
          <w:szCs w:val="30"/>
        </w:rPr>
        <w:t>2019</w:t>
      </w:r>
      <w:proofErr w:type="gramEnd"/>
      <w:r w:rsidRPr="005E132D">
        <w:rPr>
          <w:rFonts w:ascii="Book Antiqua" w:hAnsi="Book Antiqua"/>
          <w:sz w:val="30"/>
          <w:szCs w:val="30"/>
        </w:rPr>
        <w:t xml:space="preserve"> at Swiss Village Chapel and one hour prior to the service at the funeral home on Saturday.</w:t>
      </w:r>
    </w:p>
    <w:p w14:paraId="0EEBD850" w14:textId="09ABA6C3" w:rsidR="005E132D" w:rsidRDefault="005E132D" w:rsidP="005E132D">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5E132D">
        <w:rPr>
          <w:rFonts w:ascii="Book Antiqua" w:hAnsi="Book Antiqua"/>
          <w:sz w:val="30"/>
          <w:szCs w:val="30"/>
        </w:rPr>
        <w:t>Preferred memorials are to the Samaritan Fund at Swiss Village.</w:t>
      </w:r>
    </w:p>
    <w:p w14:paraId="74FD87D4" w14:textId="2E5731B5" w:rsidR="005E132D" w:rsidRPr="005E132D" w:rsidRDefault="005E132D" w:rsidP="005E132D">
      <w:pPr>
        <w:pStyle w:val="yiv1147455679gmail-msonormal"/>
        <w:spacing w:after="0"/>
        <w:rPr>
          <w:rFonts w:ascii="Book Antiqua" w:hAnsi="Book Antiqua"/>
          <w:sz w:val="30"/>
          <w:szCs w:val="30"/>
        </w:rPr>
      </w:pPr>
      <w:r>
        <w:rPr>
          <w:rFonts w:ascii="Book Antiqua" w:hAnsi="Book Antiqua"/>
          <w:sz w:val="30"/>
          <w:szCs w:val="30"/>
        </w:rPr>
        <w:t>Zwick &amp; Jahn Funeral Homes, Adams County, Indiana</w:t>
      </w:r>
    </w:p>
    <w:p w14:paraId="78AC3B04" w14:textId="37DDDBD6" w:rsidR="00847969" w:rsidRPr="00847969" w:rsidRDefault="00847969" w:rsidP="005E132D">
      <w:pPr>
        <w:pStyle w:val="yiv1147455679gmail-msonormal"/>
        <w:spacing w:after="0"/>
        <w:rPr>
          <w:rFonts w:ascii="Book Antiqua" w:hAnsi="Book Antiqua"/>
          <w:sz w:val="30"/>
          <w:szCs w:val="30"/>
        </w:rPr>
      </w:pPr>
    </w:p>
    <w:sectPr w:rsidR="00847969" w:rsidRPr="00847969" w:rsidSect="005E132D">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01536"/>
    <w:rsid w:val="00031C26"/>
    <w:rsid w:val="0004585A"/>
    <w:rsid w:val="000819CC"/>
    <w:rsid w:val="000A76DB"/>
    <w:rsid w:val="000E567C"/>
    <w:rsid w:val="000F07F2"/>
    <w:rsid w:val="00137545"/>
    <w:rsid w:val="001467FF"/>
    <w:rsid w:val="00155F86"/>
    <w:rsid w:val="00160EF1"/>
    <w:rsid w:val="001709E1"/>
    <w:rsid w:val="0025333A"/>
    <w:rsid w:val="00261FD6"/>
    <w:rsid w:val="00265C20"/>
    <w:rsid w:val="002B6638"/>
    <w:rsid w:val="002B70D4"/>
    <w:rsid w:val="003B4EA7"/>
    <w:rsid w:val="003D0284"/>
    <w:rsid w:val="00407BC9"/>
    <w:rsid w:val="004126FA"/>
    <w:rsid w:val="00431535"/>
    <w:rsid w:val="00493922"/>
    <w:rsid w:val="004B48E2"/>
    <w:rsid w:val="00574614"/>
    <w:rsid w:val="005E132D"/>
    <w:rsid w:val="005F2EBE"/>
    <w:rsid w:val="006A38CF"/>
    <w:rsid w:val="006C64F5"/>
    <w:rsid w:val="0082731B"/>
    <w:rsid w:val="00847969"/>
    <w:rsid w:val="008521BC"/>
    <w:rsid w:val="008B2E6C"/>
    <w:rsid w:val="008C069F"/>
    <w:rsid w:val="008C483A"/>
    <w:rsid w:val="008D48EA"/>
    <w:rsid w:val="009029B9"/>
    <w:rsid w:val="00923156"/>
    <w:rsid w:val="00976FB8"/>
    <w:rsid w:val="009C62A4"/>
    <w:rsid w:val="00A30032"/>
    <w:rsid w:val="00AE73AF"/>
    <w:rsid w:val="00B26E22"/>
    <w:rsid w:val="00B56F18"/>
    <w:rsid w:val="00B73114"/>
    <w:rsid w:val="00B9226E"/>
    <w:rsid w:val="00BC68D7"/>
    <w:rsid w:val="00BE1CC2"/>
    <w:rsid w:val="00C90DF6"/>
    <w:rsid w:val="00CA4B94"/>
    <w:rsid w:val="00CF3BAD"/>
    <w:rsid w:val="00D16830"/>
    <w:rsid w:val="00DA191A"/>
    <w:rsid w:val="00DA4DEB"/>
    <w:rsid w:val="00E84964"/>
    <w:rsid w:val="00EA703C"/>
    <w:rsid w:val="00ED0C18"/>
    <w:rsid w:val="00ED69FE"/>
    <w:rsid w:val="00F101ED"/>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2C470"/>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B4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8E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380</Words>
  <Characters>2170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2026-01-08T19:29:00Z</dcterms:created>
  <dcterms:modified xsi:type="dcterms:W3CDTF">2026-01-08T19:29:00Z</dcterms:modified>
</cp:coreProperties>
</file>