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A36DE4" w14:textId="7D77818E" w:rsidR="006C7205" w:rsidRPr="00314893" w:rsidRDefault="00B74C17" w:rsidP="00314893">
      <w:pPr>
        <w:spacing w:after="0" w:line="240" w:lineRule="auto"/>
        <w:jc w:val="center"/>
        <w:rPr>
          <w:rFonts w:ascii="Book Antiqua" w:hAnsi="Book Antiqua"/>
          <w:sz w:val="40"/>
          <w:szCs w:val="40"/>
        </w:rPr>
      </w:pPr>
      <w:r>
        <w:rPr>
          <w:rFonts w:ascii="Book Antiqua" w:hAnsi="Book Antiqua"/>
          <w:sz w:val="40"/>
          <w:szCs w:val="40"/>
        </w:rPr>
        <w:t>Ruth Eleanor (Sprunger)</w:t>
      </w:r>
      <w:r w:rsidR="006C7205" w:rsidRPr="00314893">
        <w:rPr>
          <w:rFonts w:ascii="Book Antiqua" w:hAnsi="Book Antiqua"/>
          <w:sz w:val="40"/>
          <w:szCs w:val="40"/>
        </w:rPr>
        <w:t xml:space="preserve"> Sprunger</w:t>
      </w:r>
    </w:p>
    <w:p w14:paraId="02946097" w14:textId="71893022" w:rsidR="006C7205" w:rsidRPr="00314893" w:rsidRDefault="00B74C17" w:rsidP="00314893">
      <w:pPr>
        <w:spacing w:after="0" w:line="240" w:lineRule="auto"/>
        <w:jc w:val="center"/>
        <w:rPr>
          <w:rFonts w:ascii="Book Antiqua" w:hAnsi="Book Antiqua"/>
          <w:sz w:val="40"/>
          <w:szCs w:val="40"/>
        </w:rPr>
      </w:pPr>
      <w:r>
        <w:rPr>
          <w:rFonts w:ascii="Book Antiqua" w:hAnsi="Book Antiqua"/>
          <w:sz w:val="40"/>
          <w:szCs w:val="40"/>
        </w:rPr>
        <w:t>April 20, 1914 – September 3, 2005</w:t>
      </w:r>
    </w:p>
    <w:p w14:paraId="15DD4662" w14:textId="77777777" w:rsidR="00314893" w:rsidRDefault="00314893" w:rsidP="00314893">
      <w:pPr>
        <w:spacing w:after="0" w:line="240" w:lineRule="auto"/>
        <w:jc w:val="center"/>
        <w:rPr>
          <w:rFonts w:ascii="Book Antiqua" w:hAnsi="Book Antiqua"/>
          <w:sz w:val="30"/>
          <w:szCs w:val="30"/>
        </w:rPr>
      </w:pPr>
    </w:p>
    <w:p w14:paraId="25532A0A" w14:textId="77777777" w:rsidR="00314893" w:rsidRDefault="00314893" w:rsidP="00314893">
      <w:pPr>
        <w:spacing w:after="0" w:line="240" w:lineRule="auto"/>
        <w:jc w:val="center"/>
        <w:rPr>
          <w:rFonts w:ascii="Book Antiqua" w:hAnsi="Book Antiqua"/>
          <w:sz w:val="30"/>
          <w:szCs w:val="30"/>
        </w:rPr>
      </w:pPr>
      <w:r>
        <w:rPr>
          <w:rFonts w:ascii="Book Antiqua" w:hAnsi="Book Antiqua"/>
          <w:noProof/>
          <w:sz w:val="30"/>
          <w:szCs w:val="30"/>
        </w:rPr>
        <w:drawing>
          <wp:inline distT="0" distB="0" distL="0" distR="0" wp14:anchorId="7C04C3BA" wp14:editId="4F376FEF">
            <wp:extent cx="1653371" cy="1196652"/>
            <wp:effectExtent l="0" t="0" r="4445" b="3810"/>
            <wp:docPr id="7426861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686100" name="Picture 742686100"/>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67930" cy="1207189"/>
                    </a:xfrm>
                    <a:prstGeom prst="rect">
                      <a:avLst/>
                    </a:prstGeom>
                  </pic:spPr>
                </pic:pic>
              </a:graphicData>
            </a:graphic>
          </wp:inline>
        </w:drawing>
      </w:r>
    </w:p>
    <w:p w14:paraId="50CE644C" w14:textId="5A8E6F5D" w:rsidR="006C7205" w:rsidRDefault="00314893" w:rsidP="00314893">
      <w:pPr>
        <w:spacing w:after="0" w:line="240" w:lineRule="auto"/>
        <w:jc w:val="center"/>
        <w:rPr>
          <w:rFonts w:ascii="Book Antiqua" w:hAnsi="Book Antiqua"/>
          <w:sz w:val="30"/>
          <w:szCs w:val="30"/>
        </w:rPr>
      </w:pPr>
      <w:r>
        <w:rPr>
          <w:rFonts w:ascii="Book Antiqua" w:hAnsi="Book Antiqua"/>
          <w:sz w:val="30"/>
          <w:szCs w:val="30"/>
        </w:rPr>
        <w:t xml:space="preserve">Photo by </w:t>
      </w:r>
      <w:proofErr w:type="spellStart"/>
      <w:r>
        <w:rPr>
          <w:rFonts w:ascii="Book Antiqua" w:hAnsi="Book Antiqua"/>
          <w:sz w:val="30"/>
          <w:szCs w:val="30"/>
        </w:rPr>
        <w:t>Tombstoner</w:t>
      </w:r>
      <w:proofErr w:type="spellEnd"/>
      <w:r>
        <w:rPr>
          <w:rFonts w:ascii="Book Antiqua" w:hAnsi="Book Antiqua"/>
          <w:sz w:val="30"/>
          <w:szCs w:val="30"/>
        </w:rPr>
        <w:t xml:space="preserve"> &amp; Family</w:t>
      </w:r>
    </w:p>
    <w:p w14:paraId="16D430EE" w14:textId="77777777" w:rsidR="00314893" w:rsidRPr="006C7205" w:rsidRDefault="00314893" w:rsidP="00314893">
      <w:pPr>
        <w:spacing w:after="0" w:line="240" w:lineRule="auto"/>
        <w:rPr>
          <w:rFonts w:ascii="Book Antiqua" w:hAnsi="Book Antiqua"/>
          <w:sz w:val="30"/>
          <w:szCs w:val="30"/>
        </w:rPr>
      </w:pPr>
    </w:p>
    <w:p w14:paraId="059CA45D" w14:textId="3BD4F34A" w:rsidR="0009452F" w:rsidRDefault="00B74C17" w:rsidP="00B74C17">
      <w:pPr>
        <w:spacing w:after="0" w:line="240" w:lineRule="auto"/>
        <w:rPr>
          <w:rFonts w:ascii="Book Antiqua" w:hAnsi="Book Antiqua"/>
          <w:sz w:val="30"/>
          <w:szCs w:val="30"/>
        </w:rPr>
      </w:pPr>
      <w:r w:rsidRPr="00B74C17">
        <w:rPr>
          <w:rFonts w:ascii="Book Antiqua" w:hAnsi="Book Antiqua"/>
          <w:sz w:val="30"/>
          <w:szCs w:val="30"/>
        </w:rPr>
        <w:t xml:space="preserve">RUTH E. SPRUNGER, 91, of Berne, died Saturday, Sept. 3, 2005, at Adams Memorial Hospital. She was a homemaker and member of Grace Bible Church. Survived by husband, Freadus; children, Neva Sprunger of Chicago, Rita (Tom) Burke of Fishers, Ind., Agnes Sprunger of Green Valley, Ariz., Gretchen (Rev. Kenneth) Curtis of Tucson, Ariz. and Dale (Judy) Sprunger of Van Wert, Ohio; sister, Vernelle Yoder of Berne; 14 grandchildren; and 19 great-grandchildren. Service is 10:30 a.m. Wednesday at Grace Bible Church, with calling one hour prior to service. Calling is also from 2 to 8 p.m. </w:t>
      </w:r>
      <w:proofErr w:type="gramStart"/>
      <w:r w:rsidRPr="00B74C17">
        <w:rPr>
          <w:rFonts w:ascii="Book Antiqua" w:hAnsi="Book Antiqua"/>
          <w:sz w:val="30"/>
          <w:szCs w:val="30"/>
        </w:rPr>
        <w:t>Tuesday</w:t>
      </w:r>
      <w:proofErr w:type="gramEnd"/>
      <w:r w:rsidRPr="00B74C17">
        <w:rPr>
          <w:rFonts w:ascii="Book Antiqua" w:hAnsi="Book Antiqua"/>
          <w:sz w:val="30"/>
          <w:szCs w:val="30"/>
        </w:rPr>
        <w:t xml:space="preserve"> at Yager-Kirchhofer Funeral Home, Berne. Burial at M.R.E. Cemetery. Memorials to Carillon for Grace Bible Church.</w:t>
      </w:r>
    </w:p>
    <w:p w14:paraId="669CFE85" w14:textId="77777777" w:rsidR="00B74C17" w:rsidRDefault="00B74C17" w:rsidP="00B74C17">
      <w:pPr>
        <w:spacing w:after="0" w:line="240" w:lineRule="auto"/>
        <w:rPr>
          <w:rFonts w:ascii="Book Antiqua" w:hAnsi="Book Antiqua"/>
          <w:sz w:val="30"/>
          <w:szCs w:val="30"/>
        </w:rPr>
      </w:pPr>
    </w:p>
    <w:p w14:paraId="4E42BFA5" w14:textId="77777777" w:rsidR="00B74C17" w:rsidRDefault="00B74C17" w:rsidP="00B74C17">
      <w:pPr>
        <w:spacing w:after="0" w:line="240" w:lineRule="auto"/>
        <w:rPr>
          <w:rFonts w:ascii="Book Antiqua" w:hAnsi="Book Antiqua"/>
          <w:sz w:val="30"/>
          <w:szCs w:val="30"/>
        </w:rPr>
      </w:pPr>
      <w:r w:rsidRPr="00B74C17">
        <w:rPr>
          <w:rFonts w:ascii="Book Antiqua" w:hAnsi="Book Antiqua"/>
          <w:sz w:val="30"/>
          <w:szCs w:val="30"/>
        </w:rPr>
        <w:t>News-Sentinel, The (</w:t>
      </w:r>
      <w:r>
        <w:rPr>
          <w:rFonts w:ascii="Book Antiqua" w:hAnsi="Book Antiqua"/>
          <w:sz w:val="30"/>
          <w:szCs w:val="30"/>
        </w:rPr>
        <w:t>Allen County, Indiana</w:t>
      </w:r>
      <w:r w:rsidRPr="00B74C17">
        <w:rPr>
          <w:rFonts w:ascii="Book Antiqua" w:hAnsi="Book Antiqua"/>
          <w:sz w:val="30"/>
          <w:szCs w:val="30"/>
        </w:rPr>
        <w:t>)</w:t>
      </w:r>
    </w:p>
    <w:p w14:paraId="5123E74B" w14:textId="24602FEE" w:rsidR="00B74C17" w:rsidRDefault="00B74C17" w:rsidP="00B74C17">
      <w:pPr>
        <w:spacing w:after="0" w:line="240" w:lineRule="auto"/>
        <w:rPr>
          <w:rFonts w:ascii="Book Antiqua" w:hAnsi="Book Antiqua"/>
          <w:sz w:val="30"/>
          <w:szCs w:val="30"/>
        </w:rPr>
      </w:pPr>
      <w:r w:rsidRPr="00B74C17">
        <w:rPr>
          <w:rFonts w:ascii="Book Antiqua" w:hAnsi="Book Antiqua"/>
          <w:sz w:val="30"/>
          <w:szCs w:val="30"/>
        </w:rPr>
        <w:t>Monday, September 5, 2005</w:t>
      </w:r>
    </w:p>
    <w:p w14:paraId="70BA6A94" w14:textId="650AB416" w:rsidR="00CE124E" w:rsidRDefault="00CE124E" w:rsidP="00B74C17">
      <w:pPr>
        <w:spacing w:after="0" w:line="240" w:lineRule="auto"/>
        <w:rPr>
          <w:rFonts w:ascii="Book Antiqua" w:hAnsi="Book Antiqua"/>
          <w:sz w:val="30"/>
          <w:szCs w:val="30"/>
        </w:rPr>
      </w:pPr>
      <w:r>
        <w:rPr>
          <w:rFonts w:ascii="Book Antiqua" w:hAnsi="Book Antiqua"/>
          <w:sz w:val="30"/>
          <w:szCs w:val="30"/>
        </w:rPr>
        <w:t>**</w:t>
      </w:r>
    </w:p>
    <w:p w14:paraId="5E719AF0" w14:textId="77777777" w:rsidR="00CE124E" w:rsidRDefault="00CE124E" w:rsidP="00B74C17">
      <w:pPr>
        <w:spacing w:after="0" w:line="240" w:lineRule="auto"/>
        <w:rPr>
          <w:rFonts w:ascii="Book Antiqua" w:hAnsi="Book Antiqua"/>
          <w:sz w:val="30"/>
          <w:szCs w:val="30"/>
        </w:rPr>
      </w:pPr>
    </w:p>
    <w:p w14:paraId="6D7F23CD" w14:textId="77777777" w:rsidR="00CE124E" w:rsidRDefault="00CE124E" w:rsidP="00CE124E">
      <w:pPr>
        <w:spacing w:after="0" w:line="240" w:lineRule="auto"/>
        <w:rPr>
          <w:rFonts w:ascii="Book Antiqua" w:hAnsi="Book Antiqua"/>
          <w:sz w:val="30"/>
          <w:szCs w:val="30"/>
        </w:rPr>
      </w:pPr>
      <w:r w:rsidRPr="00CE124E">
        <w:rPr>
          <w:rFonts w:ascii="Book Antiqua" w:hAnsi="Book Antiqua"/>
          <w:sz w:val="30"/>
          <w:szCs w:val="30"/>
        </w:rPr>
        <w:t>Indiana, U.S., Death Certificates, 1899-2017</w:t>
      </w:r>
    </w:p>
    <w:p w14:paraId="4F8D75A3" w14:textId="77777777" w:rsidR="00CE124E" w:rsidRPr="00CE124E" w:rsidRDefault="00CE124E" w:rsidP="00CE124E">
      <w:pPr>
        <w:spacing w:after="0" w:line="240" w:lineRule="auto"/>
        <w:rPr>
          <w:rFonts w:ascii="Book Antiqua" w:hAnsi="Book Antiqua"/>
          <w:sz w:val="30"/>
          <w:szCs w:val="30"/>
        </w:rPr>
      </w:pPr>
    </w:p>
    <w:p w14:paraId="418D506E" w14:textId="77777777" w:rsidR="00CE124E" w:rsidRPr="00CE124E" w:rsidRDefault="00CE124E" w:rsidP="00CE124E">
      <w:pPr>
        <w:spacing w:after="0" w:line="240" w:lineRule="auto"/>
        <w:rPr>
          <w:rFonts w:ascii="Book Antiqua" w:hAnsi="Book Antiqua"/>
          <w:sz w:val="30"/>
          <w:szCs w:val="30"/>
        </w:rPr>
      </w:pPr>
      <w:r w:rsidRPr="00CE124E">
        <w:rPr>
          <w:rFonts w:ascii="Book Antiqua" w:hAnsi="Book Antiqua"/>
          <w:sz w:val="30"/>
          <w:szCs w:val="30"/>
        </w:rPr>
        <w:t>Name</w:t>
      </w:r>
      <w:r w:rsidRPr="00CE124E">
        <w:rPr>
          <w:rFonts w:ascii="Book Antiqua" w:hAnsi="Book Antiqua"/>
          <w:sz w:val="30"/>
          <w:szCs w:val="30"/>
        </w:rPr>
        <w:tab/>
        <w:t>Ruth E Sprunger</w:t>
      </w:r>
    </w:p>
    <w:p w14:paraId="65536799" w14:textId="77777777" w:rsidR="00CE124E" w:rsidRPr="00CE124E" w:rsidRDefault="00CE124E" w:rsidP="00CE124E">
      <w:pPr>
        <w:spacing w:after="0" w:line="240" w:lineRule="auto"/>
        <w:rPr>
          <w:rFonts w:ascii="Book Antiqua" w:hAnsi="Book Antiqua"/>
          <w:sz w:val="30"/>
          <w:szCs w:val="30"/>
        </w:rPr>
      </w:pPr>
      <w:r w:rsidRPr="00CE124E">
        <w:rPr>
          <w:rFonts w:ascii="Book Antiqua" w:hAnsi="Book Antiqua"/>
          <w:sz w:val="30"/>
          <w:szCs w:val="30"/>
        </w:rPr>
        <w:t>Gender</w:t>
      </w:r>
      <w:r w:rsidRPr="00CE124E">
        <w:rPr>
          <w:rFonts w:ascii="Book Antiqua" w:hAnsi="Book Antiqua"/>
          <w:sz w:val="30"/>
          <w:szCs w:val="30"/>
        </w:rPr>
        <w:tab/>
        <w:t>Female</w:t>
      </w:r>
    </w:p>
    <w:p w14:paraId="4BBA380A" w14:textId="77777777" w:rsidR="00CE124E" w:rsidRPr="00CE124E" w:rsidRDefault="00CE124E" w:rsidP="00CE124E">
      <w:pPr>
        <w:spacing w:after="0" w:line="240" w:lineRule="auto"/>
        <w:rPr>
          <w:rFonts w:ascii="Book Antiqua" w:hAnsi="Book Antiqua"/>
          <w:sz w:val="30"/>
          <w:szCs w:val="30"/>
        </w:rPr>
      </w:pPr>
      <w:r w:rsidRPr="00CE124E">
        <w:rPr>
          <w:rFonts w:ascii="Book Antiqua" w:hAnsi="Book Antiqua"/>
          <w:sz w:val="30"/>
          <w:szCs w:val="30"/>
        </w:rPr>
        <w:t>Race</w:t>
      </w:r>
      <w:r w:rsidRPr="00CE124E">
        <w:rPr>
          <w:rFonts w:ascii="Book Antiqua" w:hAnsi="Book Antiqua"/>
          <w:sz w:val="30"/>
          <w:szCs w:val="30"/>
        </w:rPr>
        <w:tab/>
        <w:t>White</w:t>
      </w:r>
    </w:p>
    <w:p w14:paraId="4204C135" w14:textId="77777777" w:rsidR="00CE124E" w:rsidRPr="00CE124E" w:rsidRDefault="00CE124E" w:rsidP="00CE124E">
      <w:pPr>
        <w:spacing w:after="0" w:line="240" w:lineRule="auto"/>
        <w:rPr>
          <w:rFonts w:ascii="Book Antiqua" w:hAnsi="Book Antiqua"/>
          <w:sz w:val="30"/>
          <w:szCs w:val="30"/>
        </w:rPr>
      </w:pPr>
      <w:r w:rsidRPr="00CE124E">
        <w:rPr>
          <w:rFonts w:ascii="Book Antiqua" w:hAnsi="Book Antiqua"/>
          <w:sz w:val="30"/>
          <w:szCs w:val="30"/>
        </w:rPr>
        <w:t>Marital Status</w:t>
      </w:r>
      <w:r w:rsidRPr="00CE124E">
        <w:rPr>
          <w:rFonts w:ascii="Book Antiqua" w:hAnsi="Book Antiqua"/>
          <w:sz w:val="30"/>
          <w:szCs w:val="30"/>
        </w:rPr>
        <w:tab/>
        <w:t>Married</w:t>
      </w:r>
    </w:p>
    <w:p w14:paraId="4B74E578" w14:textId="77777777" w:rsidR="00CE124E" w:rsidRPr="00CE124E" w:rsidRDefault="00CE124E" w:rsidP="00CE124E">
      <w:pPr>
        <w:spacing w:after="0" w:line="240" w:lineRule="auto"/>
        <w:rPr>
          <w:rFonts w:ascii="Book Antiqua" w:hAnsi="Book Antiqua"/>
          <w:sz w:val="30"/>
          <w:szCs w:val="30"/>
        </w:rPr>
      </w:pPr>
      <w:r w:rsidRPr="00CE124E">
        <w:rPr>
          <w:rFonts w:ascii="Book Antiqua" w:hAnsi="Book Antiqua"/>
          <w:sz w:val="30"/>
          <w:szCs w:val="30"/>
        </w:rPr>
        <w:t>Age</w:t>
      </w:r>
      <w:r w:rsidRPr="00CE124E">
        <w:rPr>
          <w:rFonts w:ascii="Book Antiqua" w:hAnsi="Book Antiqua"/>
          <w:sz w:val="30"/>
          <w:szCs w:val="30"/>
        </w:rPr>
        <w:tab/>
        <w:t>91</w:t>
      </w:r>
    </w:p>
    <w:p w14:paraId="5E9416EA" w14:textId="77777777" w:rsidR="00CE124E" w:rsidRPr="00CE124E" w:rsidRDefault="00CE124E" w:rsidP="00CE124E">
      <w:pPr>
        <w:spacing w:after="0" w:line="240" w:lineRule="auto"/>
        <w:rPr>
          <w:rFonts w:ascii="Book Antiqua" w:hAnsi="Book Antiqua"/>
          <w:sz w:val="30"/>
          <w:szCs w:val="30"/>
        </w:rPr>
      </w:pPr>
      <w:r w:rsidRPr="00CE124E">
        <w:rPr>
          <w:rFonts w:ascii="Book Antiqua" w:hAnsi="Book Antiqua"/>
          <w:sz w:val="30"/>
          <w:szCs w:val="30"/>
        </w:rPr>
        <w:t>Birth Date</w:t>
      </w:r>
      <w:r w:rsidRPr="00CE124E">
        <w:rPr>
          <w:rFonts w:ascii="Book Antiqua" w:hAnsi="Book Antiqua"/>
          <w:sz w:val="30"/>
          <w:szCs w:val="30"/>
        </w:rPr>
        <w:tab/>
        <w:t>20 Apr 1914</w:t>
      </w:r>
    </w:p>
    <w:p w14:paraId="7240058B" w14:textId="00E6D5FF" w:rsidR="00CE124E" w:rsidRPr="00CE124E" w:rsidRDefault="00CE124E" w:rsidP="00CE124E">
      <w:pPr>
        <w:spacing w:after="0" w:line="240" w:lineRule="auto"/>
        <w:rPr>
          <w:rFonts w:ascii="Book Antiqua" w:hAnsi="Book Antiqua"/>
          <w:sz w:val="30"/>
          <w:szCs w:val="30"/>
        </w:rPr>
      </w:pPr>
      <w:proofErr w:type="gramStart"/>
      <w:r w:rsidRPr="00CE124E">
        <w:rPr>
          <w:rFonts w:ascii="Book Antiqua" w:hAnsi="Book Antiqua"/>
          <w:sz w:val="30"/>
          <w:szCs w:val="30"/>
        </w:rPr>
        <w:t>Birth Place</w:t>
      </w:r>
      <w:proofErr w:type="gramEnd"/>
      <w:r>
        <w:rPr>
          <w:rFonts w:ascii="Book Antiqua" w:hAnsi="Book Antiqua"/>
          <w:sz w:val="30"/>
          <w:szCs w:val="30"/>
        </w:rPr>
        <w:t xml:space="preserve"> </w:t>
      </w:r>
      <w:r w:rsidRPr="00CE124E">
        <w:rPr>
          <w:rFonts w:ascii="Book Antiqua" w:hAnsi="Book Antiqua"/>
          <w:sz w:val="30"/>
          <w:szCs w:val="30"/>
        </w:rPr>
        <w:tab/>
        <w:t>Adams County</w:t>
      </w:r>
    </w:p>
    <w:p w14:paraId="1D218CF9" w14:textId="77777777" w:rsidR="00CE124E" w:rsidRPr="00CE124E" w:rsidRDefault="00CE124E" w:rsidP="00CE124E">
      <w:pPr>
        <w:spacing w:after="0" w:line="240" w:lineRule="auto"/>
        <w:rPr>
          <w:rFonts w:ascii="Book Antiqua" w:hAnsi="Book Antiqua"/>
          <w:sz w:val="30"/>
          <w:szCs w:val="30"/>
        </w:rPr>
      </w:pPr>
      <w:r w:rsidRPr="00CE124E">
        <w:rPr>
          <w:rFonts w:ascii="Book Antiqua" w:hAnsi="Book Antiqua"/>
          <w:sz w:val="30"/>
          <w:szCs w:val="30"/>
        </w:rPr>
        <w:t>Death Date</w:t>
      </w:r>
      <w:r w:rsidRPr="00CE124E">
        <w:rPr>
          <w:rFonts w:ascii="Book Antiqua" w:hAnsi="Book Antiqua"/>
          <w:sz w:val="30"/>
          <w:szCs w:val="30"/>
        </w:rPr>
        <w:tab/>
        <w:t>3 Sep 2005</w:t>
      </w:r>
    </w:p>
    <w:p w14:paraId="2B2A0074" w14:textId="77777777" w:rsidR="00CE124E" w:rsidRPr="00CE124E" w:rsidRDefault="00CE124E" w:rsidP="00CE124E">
      <w:pPr>
        <w:spacing w:after="0" w:line="240" w:lineRule="auto"/>
        <w:rPr>
          <w:rFonts w:ascii="Book Antiqua" w:hAnsi="Book Antiqua"/>
          <w:sz w:val="30"/>
          <w:szCs w:val="30"/>
        </w:rPr>
      </w:pPr>
      <w:r w:rsidRPr="00CE124E">
        <w:rPr>
          <w:rFonts w:ascii="Book Antiqua" w:hAnsi="Book Antiqua"/>
          <w:sz w:val="30"/>
          <w:szCs w:val="30"/>
        </w:rPr>
        <w:t>Death Place</w:t>
      </w:r>
      <w:r w:rsidRPr="00CE124E">
        <w:rPr>
          <w:rFonts w:ascii="Book Antiqua" w:hAnsi="Book Antiqua"/>
          <w:sz w:val="30"/>
          <w:szCs w:val="30"/>
        </w:rPr>
        <w:tab/>
        <w:t>Decatur, Adams, Indiana, USA</w:t>
      </w:r>
    </w:p>
    <w:p w14:paraId="05602D5F" w14:textId="77777777" w:rsidR="00CE124E" w:rsidRPr="00CE124E" w:rsidRDefault="00CE124E" w:rsidP="00CE124E">
      <w:pPr>
        <w:spacing w:after="0" w:line="240" w:lineRule="auto"/>
        <w:rPr>
          <w:rFonts w:ascii="Book Antiqua" w:hAnsi="Book Antiqua"/>
          <w:sz w:val="30"/>
          <w:szCs w:val="30"/>
        </w:rPr>
      </w:pPr>
      <w:r w:rsidRPr="00CE124E">
        <w:rPr>
          <w:rFonts w:ascii="Book Antiqua" w:hAnsi="Book Antiqua"/>
          <w:sz w:val="30"/>
          <w:szCs w:val="30"/>
        </w:rPr>
        <w:t>Death Registration Date</w:t>
      </w:r>
      <w:r w:rsidRPr="00CE124E">
        <w:rPr>
          <w:rFonts w:ascii="Book Antiqua" w:hAnsi="Book Antiqua"/>
          <w:sz w:val="30"/>
          <w:szCs w:val="30"/>
        </w:rPr>
        <w:tab/>
        <w:t>2005</w:t>
      </w:r>
    </w:p>
    <w:p w14:paraId="55B95713" w14:textId="77777777" w:rsidR="00CE124E" w:rsidRPr="00CE124E" w:rsidRDefault="00CE124E" w:rsidP="00CE124E">
      <w:pPr>
        <w:spacing w:after="0" w:line="240" w:lineRule="auto"/>
        <w:rPr>
          <w:rFonts w:ascii="Book Antiqua" w:hAnsi="Book Antiqua"/>
          <w:sz w:val="30"/>
          <w:szCs w:val="30"/>
        </w:rPr>
      </w:pPr>
      <w:r w:rsidRPr="00CE124E">
        <w:rPr>
          <w:rFonts w:ascii="Book Antiqua" w:hAnsi="Book Antiqua"/>
          <w:sz w:val="30"/>
          <w:szCs w:val="30"/>
        </w:rPr>
        <w:t>Father</w:t>
      </w:r>
      <w:r w:rsidRPr="00CE124E">
        <w:rPr>
          <w:rFonts w:ascii="Book Antiqua" w:hAnsi="Book Antiqua"/>
          <w:sz w:val="30"/>
          <w:szCs w:val="30"/>
        </w:rPr>
        <w:tab/>
        <w:t>Alfred Sprunger</w:t>
      </w:r>
    </w:p>
    <w:p w14:paraId="424E4B45" w14:textId="77777777" w:rsidR="00CE124E" w:rsidRPr="00CE124E" w:rsidRDefault="00CE124E" w:rsidP="00CE124E">
      <w:pPr>
        <w:spacing w:after="0" w:line="240" w:lineRule="auto"/>
        <w:rPr>
          <w:rFonts w:ascii="Book Antiqua" w:hAnsi="Book Antiqua"/>
          <w:sz w:val="30"/>
          <w:szCs w:val="30"/>
        </w:rPr>
      </w:pPr>
      <w:r w:rsidRPr="00CE124E">
        <w:rPr>
          <w:rFonts w:ascii="Book Antiqua" w:hAnsi="Book Antiqua"/>
          <w:sz w:val="30"/>
          <w:szCs w:val="30"/>
        </w:rPr>
        <w:t>Mother</w:t>
      </w:r>
      <w:r w:rsidRPr="00CE124E">
        <w:rPr>
          <w:rFonts w:ascii="Book Antiqua" w:hAnsi="Book Antiqua"/>
          <w:sz w:val="30"/>
          <w:szCs w:val="30"/>
        </w:rPr>
        <w:tab/>
        <w:t>Robertine Liechty</w:t>
      </w:r>
    </w:p>
    <w:p w14:paraId="50AA67F6" w14:textId="77777777" w:rsidR="00CE124E" w:rsidRPr="00CE124E" w:rsidRDefault="00CE124E" w:rsidP="00CE124E">
      <w:pPr>
        <w:spacing w:after="0" w:line="240" w:lineRule="auto"/>
        <w:rPr>
          <w:rFonts w:ascii="Book Antiqua" w:hAnsi="Book Antiqua"/>
          <w:sz w:val="30"/>
          <w:szCs w:val="30"/>
        </w:rPr>
      </w:pPr>
      <w:r w:rsidRPr="00CE124E">
        <w:rPr>
          <w:rFonts w:ascii="Book Antiqua" w:hAnsi="Book Antiqua"/>
          <w:sz w:val="30"/>
          <w:szCs w:val="30"/>
        </w:rPr>
        <w:t>Spouse</w:t>
      </w:r>
      <w:r w:rsidRPr="00CE124E">
        <w:rPr>
          <w:rFonts w:ascii="Book Antiqua" w:hAnsi="Book Antiqua"/>
          <w:sz w:val="30"/>
          <w:szCs w:val="30"/>
        </w:rPr>
        <w:tab/>
      </w:r>
      <w:proofErr w:type="spellStart"/>
      <w:r w:rsidRPr="00CE124E">
        <w:rPr>
          <w:rFonts w:ascii="Book Antiqua" w:hAnsi="Book Antiqua"/>
          <w:sz w:val="30"/>
          <w:szCs w:val="30"/>
        </w:rPr>
        <w:t>Freadus</w:t>
      </w:r>
      <w:proofErr w:type="spellEnd"/>
      <w:r w:rsidRPr="00CE124E">
        <w:rPr>
          <w:rFonts w:ascii="Book Antiqua" w:hAnsi="Book Antiqua"/>
          <w:sz w:val="30"/>
          <w:szCs w:val="30"/>
        </w:rPr>
        <w:t xml:space="preserve"> Sprunger, informant</w:t>
      </w:r>
    </w:p>
    <w:p w14:paraId="27298FEA" w14:textId="346336AA" w:rsidR="00CE124E" w:rsidRPr="006C7205" w:rsidRDefault="00CE124E" w:rsidP="00CE124E">
      <w:pPr>
        <w:spacing w:after="0" w:line="240" w:lineRule="auto"/>
        <w:rPr>
          <w:rFonts w:ascii="Book Antiqua" w:hAnsi="Book Antiqua"/>
          <w:sz w:val="30"/>
          <w:szCs w:val="30"/>
        </w:rPr>
      </w:pPr>
      <w:r w:rsidRPr="00CE124E">
        <w:rPr>
          <w:rFonts w:ascii="Book Antiqua" w:hAnsi="Book Antiqua"/>
          <w:sz w:val="30"/>
          <w:szCs w:val="30"/>
        </w:rPr>
        <w:t>Burial</w:t>
      </w:r>
      <w:r w:rsidRPr="00CE124E">
        <w:rPr>
          <w:rFonts w:ascii="Book Antiqua" w:hAnsi="Book Antiqua"/>
          <w:sz w:val="30"/>
          <w:szCs w:val="30"/>
        </w:rPr>
        <w:tab/>
        <w:t>9/7/2005 M.R.E. Cemetery</w:t>
      </w:r>
    </w:p>
    <w:sectPr w:rsidR="00CE124E" w:rsidRPr="006C7205" w:rsidSect="00CE124E">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205"/>
    <w:rsid w:val="0009452F"/>
    <w:rsid w:val="000F5DC1"/>
    <w:rsid w:val="00314893"/>
    <w:rsid w:val="006C7205"/>
    <w:rsid w:val="00900DAC"/>
    <w:rsid w:val="00B74C17"/>
    <w:rsid w:val="00CE12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87413"/>
  <w15:chartTrackingRefBased/>
  <w15:docId w15:val="{18B7D218-DC53-4B8B-BBE0-5ABB679F2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72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C72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C72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C72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C72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72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72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72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72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72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C72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C72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C72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C72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72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72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72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7205"/>
    <w:rPr>
      <w:rFonts w:eastAsiaTheme="majorEastAsia" w:cstheme="majorBidi"/>
      <w:color w:val="272727" w:themeColor="text1" w:themeTint="D8"/>
    </w:rPr>
  </w:style>
  <w:style w:type="paragraph" w:styleId="Title">
    <w:name w:val="Title"/>
    <w:basedOn w:val="Normal"/>
    <w:next w:val="Normal"/>
    <w:link w:val="TitleChar"/>
    <w:uiPriority w:val="10"/>
    <w:qFormat/>
    <w:rsid w:val="006C72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72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72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72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7205"/>
    <w:pPr>
      <w:spacing w:before="160"/>
      <w:jc w:val="center"/>
    </w:pPr>
    <w:rPr>
      <w:i/>
      <w:iCs/>
      <w:color w:val="404040" w:themeColor="text1" w:themeTint="BF"/>
    </w:rPr>
  </w:style>
  <w:style w:type="character" w:customStyle="1" w:styleId="QuoteChar">
    <w:name w:val="Quote Char"/>
    <w:basedOn w:val="DefaultParagraphFont"/>
    <w:link w:val="Quote"/>
    <w:uiPriority w:val="29"/>
    <w:rsid w:val="006C7205"/>
    <w:rPr>
      <w:i/>
      <w:iCs/>
      <w:color w:val="404040" w:themeColor="text1" w:themeTint="BF"/>
    </w:rPr>
  </w:style>
  <w:style w:type="paragraph" w:styleId="ListParagraph">
    <w:name w:val="List Paragraph"/>
    <w:basedOn w:val="Normal"/>
    <w:uiPriority w:val="34"/>
    <w:qFormat/>
    <w:rsid w:val="006C7205"/>
    <w:pPr>
      <w:ind w:left="720"/>
      <w:contextualSpacing/>
    </w:pPr>
  </w:style>
  <w:style w:type="character" w:styleId="IntenseEmphasis">
    <w:name w:val="Intense Emphasis"/>
    <w:basedOn w:val="DefaultParagraphFont"/>
    <w:uiPriority w:val="21"/>
    <w:qFormat/>
    <w:rsid w:val="006C7205"/>
    <w:rPr>
      <w:i/>
      <w:iCs/>
      <w:color w:val="0F4761" w:themeColor="accent1" w:themeShade="BF"/>
    </w:rPr>
  </w:style>
  <w:style w:type="paragraph" w:styleId="IntenseQuote">
    <w:name w:val="Intense Quote"/>
    <w:basedOn w:val="Normal"/>
    <w:next w:val="Normal"/>
    <w:link w:val="IntenseQuoteChar"/>
    <w:uiPriority w:val="30"/>
    <w:qFormat/>
    <w:rsid w:val="006C72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C7205"/>
    <w:rPr>
      <w:i/>
      <w:iCs/>
      <w:color w:val="0F4761" w:themeColor="accent1" w:themeShade="BF"/>
    </w:rPr>
  </w:style>
  <w:style w:type="character" w:styleId="IntenseReference">
    <w:name w:val="Intense Reference"/>
    <w:basedOn w:val="DefaultParagraphFont"/>
    <w:uiPriority w:val="32"/>
    <w:qFormat/>
    <w:rsid w:val="006C720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210</Words>
  <Characters>1048</Characters>
  <Application>Microsoft Office Word</Application>
  <DocSecurity>0</DocSecurity>
  <Lines>14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2026-01-13T16:47:00Z</dcterms:created>
  <dcterms:modified xsi:type="dcterms:W3CDTF">2026-01-13T16:47:00Z</dcterms:modified>
</cp:coreProperties>
</file>