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1D25D" w14:textId="3E35AD1C" w:rsidR="00265512" w:rsidRPr="00265512" w:rsidRDefault="004B1BDE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Raymond Emanuel</w:t>
      </w:r>
      <w:r w:rsidR="00CB61C6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</w:t>
      </w:r>
      <w:r w:rsidR="00265512" w:rsidRPr="00265512">
        <w:rPr>
          <w:rFonts w:ascii="Book Antiqua" w:eastAsia="Times New Roman" w:hAnsi="Book Antiqua" w:cs="Segoe UI"/>
          <w:color w:val="000000"/>
          <w:sz w:val="40"/>
          <w:szCs w:val="40"/>
        </w:rPr>
        <w:t>Sprunger</w:t>
      </w:r>
    </w:p>
    <w:p w14:paraId="06B01EF1" w14:textId="70C24CAA" w:rsidR="00265512" w:rsidRPr="00265512" w:rsidRDefault="004B1BDE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November 1, 1913 – July 30, 2001</w:t>
      </w:r>
    </w:p>
    <w:p w14:paraId="2D9FBF45" w14:textId="77777777" w:rsidR="00265512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</w:p>
    <w:p w14:paraId="64798AFD" w14:textId="52B79608" w:rsidR="00265512" w:rsidRDefault="00CB61C6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D9D37AE" wp14:editId="543850CF">
            <wp:extent cx="3790950" cy="2648805"/>
            <wp:effectExtent l="0" t="0" r="0" b="0"/>
            <wp:docPr id="95447695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581" cy="2659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D5EC58" w14:textId="77777777" w:rsidR="00265512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071C">
        <w:rPr>
          <w:rFonts w:ascii="Book Antiqua" w:eastAsia="Times New Roman" w:hAnsi="Book Antiqua" w:cs="Segoe UI"/>
          <w:color w:val="000000"/>
          <w:sz w:val="30"/>
          <w:szCs w:val="30"/>
        </w:rPr>
        <w:t>Photo by Alicia Kneuss</w:t>
      </w:r>
    </w:p>
    <w:p w14:paraId="03FB74BB" w14:textId="77777777" w:rsidR="004B1BDE" w:rsidRDefault="004B1BDE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7D8B7311" w14:textId="77777777" w:rsidR="00B81715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 xml:space="preserve">Raymond E. Sprunger, 87, of Berne, who retired from Dunbar Furniture after 40 years of service, died Monday, July 30, 2001, at Swiss Village.  The Adams County native was a member of Grace Bible Church, where he served as a custodian for 20 years and was a member of board of deacons. </w:t>
      </w:r>
    </w:p>
    <w:p w14:paraId="5B80CD8B" w14:textId="71FF9909" w:rsidR="004B1BDE" w:rsidRPr="004B1BDE" w:rsidRDefault="00B81715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4B1BDE" w:rsidRPr="004B1BDE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Surviving </w:t>
      </w:r>
      <w:proofErr w:type="gramStart"/>
      <w:r w:rsidR="004B1BDE" w:rsidRPr="004B1BDE">
        <w:rPr>
          <w:rFonts w:ascii="Book Antiqua" w:eastAsia="Times New Roman" w:hAnsi="Book Antiqua" w:cs="Segoe UI"/>
          <w:color w:val="000000"/>
          <w:sz w:val="30"/>
          <w:szCs w:val="30"/>
        </w:rPr>
        <w:t>are</w:t>
      </w:r>
      <w:proofErr w:type="gramEnd"/>
      <w:r w:rsidR="004B1BDE" w:rsidRPr="004B1BDE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his wife, Ernestine E.; a daughter, Sherryll A. 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S</w:t>
      </w:r>
      <w:r w:rsidR="004B1BDE" w:rsidRPr="004B1BDE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prunger of Berne; and sisters Helen Beer, Ada M. Frank and Marjorie Von Gunten, all of Berne. He was preceded in death by a brother, </w:t>
      </w:r>
    </w:p>
    <w:p w14:paraId="6C88B134" w14:textId="77777777" w:rsidR="00B81715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 xml:space="preserve">Millard. </w:t>
      </w:r>
    </w:p>
    <w:p w14:paraId="3A51E18C" w14:textId="77777777" w:rsidR="00B81715" w:rsidRDefault="00B81715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4B1BDE" w:rsidRPr="004B1BDE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Services are 10:30 a.m. Thursday at Grace Bible Church, Berne, with calling one hour before services. Calling is also from 3 to 8 p.m. today at Swiss Village, Berne. 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="004B1BDE" w:rsidRPr="004B1BDE">
        <w:rPr>
          <w:rFonts w:ascii="Book Antiqua" w:eastAsia="Times New Roman" w:hAnsi="Book Antiqua" w:cs="Segoe UI"/>
          <w:color w:val="000000"/>
          <w:sz w:val="30"/>
          <w:szCs w:val="30"/>
        </w:rPr>
        <w:t xml:space="preserve">Burial will be at MRE Cemetery, Berne. </w:t>
      </w:r>
    </w:p>
    <w:p w14:paraId="244FD03F" w14:textId="50F1C12F" w:rsidR="004B1BDE" w:rsidRPr="004B1BDE" w:rsidRDefault="00B81715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4B1BDE" w:rsidRPr="004B1BDE">
        <w:rPr>
          <w:rFonts w:ascii="Book Antiqua" w:eastAsia="Times New Roman" w:hAnsi="Book Antiqua" w:cs="Segoe UI"/>
          <w:color w:val="000000"/>
          <w:sz w:val="30"/>
          <w:szCs w:val="30"/>
        </w:rPr>
        <w:t xml:space="preserve">Memorials are to the church Missions, Gideons International or Mission to the Americans.  </w:t>
      </w:r>
    </w:p>
    <w:p w14:paraId="562D8E48" w14:textId="66AA7855" w:rsidR="004B1BDE" w:rsidRDefault="00B81715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4B1BDE" w:rsidRPr="004B1BDE">
        <w:rPr>
          <w:rFonts w:ascii="Book Antiqua" w:eastAsia="Times New Roman" w:hAnsi="Book Antiqua" w:cs="Segoe UI"/>
          <w:color w:val="000000"/>
          <w:sz w:val="30"/>
          <w:szCs w:val="30"/>
        </w:rPr>
        <w:t>Information provided by Yager-Kirchhofer Funeral Home, Berne, 1-219-589-3101.</w:t>
      </w:r>
    </w:p>
    <w:p w14:paraId="40C2FC83" w14:textId="77777777" w:rsidR="00B81715" w:rsidRDefault="00B81715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18A5A4CE" w14:textId="77777777" w:rsidR="00B81715" w:rsidRDefault="00B81715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B81715">
        <w:rPr>
          <w:rFonts w:ascii="Book Antiqua" w:eastAsia="Times New Roman" w:hAnsi="Book Antiqua" w:cs="Segoe UI"/>
          <w:color w:val="000000"/>
          <w:sz w:val="30"/>
          <w:szCs w:val="30"/>
        </w:rPr>
        <w:t>News-Sentinel, The (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Allen County, Indiana</w:t>
      </w:r>
      <w:r w:rsidRPr="00B81715">
        <w:rPr>
          <w:rFonts w:ascii="Book Antiqua" w:eastAsia="Times New Roman" w:hAnsi="Book Antiqua" w:cs="Segoe UI"/>
          <w:color w:val="000000"/>
          <w:sz w:val="30"/>
          <w:szCs w:val="30"/>
        </w:rPr>
        <w:t>)</w:t>
      </w:r>
    </w:p>
    <w:p w14:paraId="19B1943D" w14:textId="6D6FF276" w:rsidR="00B81715" w:rsidRDefault="00B81715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B81715">
        <w:rPr>
          <w:rFonts w:ascii="Book Antiqua" w:eastAsia="Times New Roman" w:hAnsi="Book Antiqua" w:cs="Segoe UI"/>
          <w:color w:val="000000"/>
          <w:sz w:val="30"/>
          <w:szCs w:val="30"/>
        </w:rPr>
        <w:t>Wednesday, August 1, 2001</w:t>
      </w:r>
    </w:p>
    <w:p w14:paraId="222BAB65" w14:textId="3DB2B654" w:rsidR="00B81715" w:rsidRPr="006F071C" w:rsidRDefault="00B81715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**</w:t>
      </w:r>
    </w:p>
    <w:p w14:paraId="1AD8BD0B" w14:textId="77777777" w:rsidR="00265512" w:rsidRPr="006F071C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E1BBBDB" w14:textId="77777777" w:rsid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lastRenderedPageBreak/>
        <w:t>Indiana, U.S., Death Certificates, 1899-2017</w:t>
      </w:r>
    </w:p>
    <w:p w14:paraId="50778C63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1902A1D1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Raymond E Sprunger</w:t>
      </w:r>
    </w:p>
    <w:p w14:paraId="15069FED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Male</w:t>
      </w:r>
    </w:p>
    <w:p w14:paraId="3A320823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2C6EF3AB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Marital Status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Married</w:t>
      </w:r>
    </w:p>
    <w:p w14:paraId="3786AF81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87</w:t>
      </w:r>
    </w:p>
    <w:p w14:paraId="4507AD2C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Birth Date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1 Nov 1913</w:t>
      </w:r>
    </w:p>
    <w:p w14:paraId="528B4B7F" w14:textId="1551A0F0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Adams County</w:t>
      </w:r>
    </w:p>
    <w:p w14:paraId="44DC3129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Death Date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30 Jul 2001</w:t>
      </w:r>
    </w:p>
    <w:p w14:paraId="4E56CC8F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Death Place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Berne, Adams, Indiana, USA</w:t>
      </w:r>
    </w:p>
    <w:p w14:paraId="72F25B8B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2001</w:t>
      </w:r>
    </w:p>
    <w:p w14:paraId="56AEDC48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Rufus Sprunger</w:t>
      </w:r>
    </w:p>
    <w:p w14:paraId="0D458882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Cora Luginbill</w:t>
      </w:r>
    </w:p>
    <w:p w14:paraId="3F92883E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Spouse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Ernestine E (Liechty) Sprunger, informant</w:t>
      </w:r>
    </w:p>
    <w:p w14:paraId="73818205" w14:textId="77777777" w:rsid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Burial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8/2/2001 M.R.E.</w:t>
      </w:r>
    </w:p>
    <w:p w14:paraId="15550CC9" w14:textId="551771CE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**</w:t>
      </w:r>
    </w:p>
    <w:p w14:paraId="4A65EF4E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39A55FB" w14:textId="77777777" w:rsid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Indiana, U.S., Marriages, 1810-2001</w:t>
      </w:r>
    </w:p>
    <w:p w14:paraId="6494CADD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12E16570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Raymond E Sprunger</w:t>
      </w:r>
    </w:p>
    <w:p w14:paraId="6BFD38B3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Male</w:t>
      </w:r>
    </w:p>
    <w:p w14:paraId="6C752203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64A6B803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28</w:t>
      </w:r>
    </w:p>
    <w:p w14:paraId="6AEE2CB8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Event Type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Marriage Registration (Marriage)</w:t>
      </w:r>
    </w:p>
    <w:p w14:paraId="4E3682AF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Birth Date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1 Nov 1913</w:t>
      </w:r>
    </w:p>
    <w:p w14:paraId="1C404686" w14:textId="3B375EEC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Monroe, Indiana</w:t>
      </w:r>
    </w:p>
    <w:p w14:paraId="68DE3913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Marriage Date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12 Apr 1941</w:t>
      </w:r>
    </w:p>
    <w:p w14:paraId="30408929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Marriage Place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Berne, Indiana, United States</w:t>
      </w:r>
    </w:p>
    <w:p w14:paraId="36DABC04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Residence Place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Berne, Indiana</w:t>
      </w:r>
    </w:p>
    <w:p w14:paraId="006BC24B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Rufus Sprunger</w:t>
      </w:r>
    </w:p>
    <w:p w14:paraId="41096CBF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Cora Luginbill</w:t>
      </w:r>
    </w:p>
    <w:p w14:paraId="219DA964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Spouse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Ernestine Elizabeth Liechty</w:t>
      </w:r>
    </w:p>
    <w:p w14:paraId="387823A4" w14:textId="77777777" w:rsidR="004B1BDE" w:rsidRPr="004B1BDE" w:rsidRDefault="004B1BDE" w:rsidP="004B1BD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Page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198</w:t>
      </w:r>
    </w:p>
    <w:p w14:paraId="72AF28EB" w14:textId="73FC1AE6" w:rsidR="007C0B2E" w:rsidRDefault="004B1BDE" w:rsidP="004B1BDE">
      <w:pPr>
        <w:shd w:val="clear" w:color="auto" w:fill="FFFFFF"/>
        <w:spacing w:after="0" w:line="240" w:lineRule="auto"/>
      </w:pP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>FHL Film Number</w:t>
      </w:r>
      <w:r w:rsidRPr="004B1BDE">
        <w:rPr>
          <w:rFonts w:ascii="Book Antiqua" w:eastAsia="Times New Roman" w:hAnsi="Book Antiqua" w:cs="Segoe UI"/>
          <w:color w:val="000000"/>
          <w:sz w:val="30"/>
          <w:szCs w:val="30"/>
        </w:rPr>
        <w:tab/>
        <w:t>002321634</w:t>
      </w:r>
    </w:p>
    <w:sectPr w:rsidR="007C0B2E" w:rsidSect="00B81715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40"/>
    <w:rsid w:val="00265512"/>
    <w:rsid w:val="00387012"/>
    <w:rsid w:val="004B1BDE"/>
    <w:rsid w:val="00591594"/>
    <w:rsid w:val="006C670E"/>
    <w:rsid w:val="006F071C"/>
    <w:rsid w:val="007C0B2E"/>
    <w:rsid w:val="007D04D3"/>
    <w:rsid w:val="00897EB0"/>
    <w:rsid w:val="009A53E7"/>
    <w:rsid w:val="00B81715"/>
    <w:rsid w:val="00CB61C6"/>
    <w:rsid w:val="00CD333A"/>
    <w:rsid w:val="00D238DF"/>
    <w:rsid w:val="00DA3840"/>
    <w:rsid w:val="00E804F3"/>
    <w:rsid w:val="00F07096"/>
    <w:rsid w:val="00FB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C0DDE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A38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A384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A3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D04D3"/>
  </w:style>
  <w:style w:type="character" w:styleId="Hyperlink">
    <w:name w:val="Hyperlink"/>
    <w:basedOn w:val="DefaultParagraphFont"/>
    <w:uiPriority w:val="99"/>
    <w:semiHidden/>
    <w:unhideWhenUsed/>
    <w:rsid w:val="00D238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5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3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6155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35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6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006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44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0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9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38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2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74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06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8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284</Words>
  <Characters>1543</Characters>
  <Application>Microsoft Office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2026-01-11T14:18:00Z</dcterms:created>
  <dcterms:modified xsi:type="dcterms:W3CDTF">2026-01-11T14:18:00Z</dcterms:modified>
</cp:coreProperties>
</file>