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014E7EB8" w:rsidR="0009452F" w:rsidRPr="003B3532" w:rsidRDefault="00133F83" w:rsidP="003B3532">
      <w:pPr>
        <w:spacing w:after="0" w:line="240" w:lineRule="auto"/>
        <w:jc w:val="center"/>
        <w:rPr>
          <w:rFonts w:ascii="Book Antiqua" w:hAnsi="Book Antiqua"/>
          <w:sz w:val="40"/>
          <w:szCs w:val="40"/>
        </w:rPr>
      </w:pPr>
      <w:r>
        <w:rPr>
          <w:rFonts w:ascii="Book Antiqua" w:hAnsi="Book Antiqua"/>
          <w:sz w:val="40"/>
          <w:szCs w:val="40"/>
        </w:rPr>
        <w:t>Peter</w:t>
      </w:r>
      <w:r w:rsidR="00AA3679">
        <w:rPr>
          <w:rFonts w:ascii="Book Antiqua" w:hAnsi="Book Antiqua"/>
          <w:sz w:val="40"/>
          <w:szCs w:val="40"/>
        </w:rPr>
        <w:t xml:space="preserve"> </w:t>
      </w:r>
      <w:r w:rsidR="000B0727">
        <w:rPr>
          <w:rFonts w:ascii="Book Antiqua" w:hAnsi="Book Antiqua"/>
          <w:sz w:val="40"/>
          <w:szCs w:val="40"/>
        </w:rPr>
        <w:t xml:space="preserve">R. </w:t>
      </w:r>
      <w:r w:rsidR="003B3532" w:rsidRPr="003B3532">
        <w:rPr>
          <w:rFonts w:ascii="Book Antiqua" w:hAnsi="Book Antiqua"/>
          <w:sz w:val="40"/>
          <w:szCs w:val="40"/>
        </w:rPr>
        <w:t>Sprunger</w:t>
      </w:r>
    </w:p>
    <w:p w14:paraId="6AD29BE9" w14:textId="01408E3E" w:rsidR="003B3532" w:rsidRPr="003B3532" w:rsidRDefault="000B0727" w:rsidP="003B3532">
      <w:pPr>
        <w:spacing w:after="0" w:line="240" w:lineRule="auto"/>
        <w:jc w:val="center"/>
        <w:rPr>
          <w:rFonts w:ascii="Book Antiqua" w:hAnsi="Book Antiqua"/>
          <w:sz w:val="40"/>
          <w:szCs w:val="40"/>
        </w:rPr>
      </w:pPr>
      <w:r>
        <w:rPr>
          <w:rFonts w:ascii="Book Antiqua" w:hAnsi="Book Antiqua"/>
          <w:sz w:val="40"/>
          <w:szCs w:val="40"/>
        </w:rPr>
        <w:t>January 28, 1825 – November 12, 1898</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6DE0880D" w:rsidR="003B3532" w:rsidRPr="003B3532" w:rsidRDefault="000B0727" w:rsidP="003B3532">
      <w:pPr>
        <w:spacing w:after="0" w:line="240" w:lineRule="auto"/>
        <w:jc w:val="center"/>
        <w:rPr>
          <w:rFonts w:ascii="Book Antiqua" w:hAnsi="Book Antiqua"/>
          <w:sz w:val="30"/>
          <w:szCs w:val="30"/>
        </w:rPr>
      </w:pPr>
      <w:r>
        <w:rPr>
          <w:noProof/>
        </w:rPr>
        <w:drawing>
          <wp:inline distT="0" distB="0" distL="0" distR="0" wp14:anchorId="3FDF7808" wp14:editId="19C28444">
            <wp:extent cx="3086064" cy="2049463"/>
            <wp:effectExtent l="0" t="0" r="635" b="8255"/>
            <wp:docPr id="1728890469" name="Picture 2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14231" cy="2068169"/>
                    </a:xfrm>
                    <a:prstGeom prst="rect">
                      <a:avLst/>
                    </a:prstGeom>
                    <a:noFill/>
                    <a:ln>
                      <a:noFill/>
                    </a:ln>
                  </pic:spPr>
                </pic:pic>
              </a:graphicData>
            </a:graphic>
          </wp:inline>
        </w:drawing>
      </w:r>
    </w:p>
    <w:p w14:paraId="721EA37F" w14:textId="3648F2F2"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0B0727">
        <w:rPr>
          <w:rFonts w:ascii="Book Antiqua" w:hAnsi="Book Antiqua"/>
          <w:sz w:val="30"/>
          <w:szCs w:val="30"/>
        </w:rPr>
        <w:t>Jim Allen</w:t>
      </w:r>
    </w:p>
    <w:p w14:paraId="3AC06EB5" w14:textId="77777777" w:rsidR="007C1141" w:rsidRDefault="007C1141" w:rsidP="003B3532">
      <w:pPr>
        <w:spacing w:after="0" w:line="240" w:lineRule="auto"/>
        <w:rPr>
          <w:rFonts w:ascii="Book Antiqua" w:hAnsi="Book Antiqua"/>
          <w:sz w:val="30"/>
          <w:szCs w:val="30"/>
        </w:rPr>
      </w:pPr>
    </w:p>
    <w:p w14:paraId="6BEAADA2" w14:textId="5C44557A" w:rsidR="00F35144"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PETER SPRUNGER</w:t>
      </w:r>
    </w:p>
    <w:p w14:paraId="6506BFDB" w14:textId="69EC487B"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One of the Earliest Settlers in Berne Passed Away</w:t>
      </w:r>
    </w:p>
    <w:p w14:paraId="6FDA3F54" w14:textId="77777777" w:rsidR="000B0727" w:rsidRDefault="000B0727" w:rsidP="00133F83">
      <w:pPr>
        <w:spacing w:after="0" w:line="240" w:lineRule="auto"/>
        <w:rPr>
          <w:rFonts w:ascii="Book Antiqua" w:eastAsia="Times New Roman" w:hAnsi="Book Antiqua" w:cs="Arial"/>
          <w:color w:val="333333"/>
          <w:kern w:val="0"/>
          <w:sz w:val="30"/>
          <w:szCs w:val="30"/>
          <w14:ligatures w14:val="none"/>
        </w:rPr>
      </w:pPr>
    </w:p>
    <w:p w14:paraId="32D2E263" w14:textId="07C0C7DB"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Peter Sprunger, one of Berne’s oldest citizens, who traversed this spot long before it had the appearance of village or could be called a town, who had seen this place grow   wild forest into a well and neatly built little town with all its churches and factories and brick blocks, died at his home in Berne after four weeks’ illness on Saturday evening, November 12, 1898, at the advanced age of 73 years, 10 months, and 15 days.</w:t>
      </w:r>
    </w:p>
    <w:p w14:paraId="3729443E" w14:textId="77777777"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He was born on </w:t>
      </w:r>
      <w:proofErr w:type="spellStart"/>
      <w:r>
        <w:rPr>
          <w:rFonts w:ascii="Book Antiqua" w:eastAsia="Times New Roman" w:hAnsi="Book Antiqua" w:cs="Arial"/>
          <w:color w:val="333333"/>
          <w:kern w:val="0"/>
          <w:sz w:val="30"/>
          <w:szCs w:val="30"/>
          <w14:ligatures w14:val="none"/>
        </w:rPr>
        <w:t>Muensterberg</w:t>
      </w:r>
      <w:proofErr w:type="spellEnd"/>
      <w:r>
        <w:rPr>
          <w:rFonts w:ascii="Book Antiqua" w:eastAsia="Times New Roman" w:hAnsi="Book Antiqua" w:cs="Arial"/>
          <w:color w:val="333333"/>
          <w:kern w:val="0"/>
          <w:sz w:val="30"/>
          <w:szCs w:val="30"/>
          <w14:ligatures w14:val="none"/>
        </w:rPr>
        <w:t xml:space="preserve">, Canton Bern, Switzerland, January 28, 1825, where he early united with the Mennonite church, his parents having adhered to the same confession of faith.  On November 20, 1851, he became united in marriage to Mary Ann Moser, and in the spring of the following year they with </w:t>
      </w:r>
      <w:proofErr w:type="gramStart"/>
      <w:r>
        <w:rPr>
          <w:rFonts w:ascii="Book Antiqua" w:eastAsia="Times New Roman" w:hAnsi="Book Antiqua" w:cs="Arial"/>
          <w:color w:val="333333"/>
          <w:kern w:val="0"/>
          <w:sz w:val="30"/>
          <w:szCs w:val="30"/>
          <w14:ligatures w14:val="none"/>
        </w:rPr>
        <w:t>a number of</w:t>
      </w:r>
      <w:proofErr w:type="gramEnd"/>
      <w:r>
        <w:rPr>
          <w:rFonts w:ascii="Book Antiqua" w:eastAsia="Times New Roman" w:hAnsi="Book Antiqua" w:cs="Arial"/>
          <w:color w:val="333333"/>
          <w:kern w:val="0"/>
          <w:sz w:val="30"/>
          <w:szCs w:val="30"/>
          <w14:ligatures w14:val="none"/>
        </w:rPr>
        <w:t xml:space="preserve"> relatives and other members of their church immigrated into this county settling down on the very piece of land on which he died, and his wife four years ago.</w:t>
      </w:r>
    </w:p>
    <w:p w14:paraId="2099840E" w14:textId="6E0B64E6"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During the 13 years they lived together they became the parents of nine children, seven of whom survive them, and were grandparents to 43 children of whom 37 are still living.  He is also survived by two brothers and two sisters.  His nephews and nieces and grand-nephews and grand-nieces and other </w:t>
      </w:r>
      <w:proofErr w:type="gramStart"/>
      <w:r>
        <w:rPr>
          <w:rFonts w:ascii="Book Antiqua" w:eastAsia="Times New Roman" w:hAnsi="Book Antiqua" w:cs="Arial"/>
          <w:color w:val="333333"/>
          <w:kern w:val="0"/>
          <w:sz w:val="30"/>
          <w:szCs w:val="30"/>
          <w14:ligatures w14:val="none"/>
        </w:rPr>
        <w:t>relatives</w:t>
      </w:r>
      <w:proofErr w:type="gramEnd"/>
      <w:r>
        <w:rPr>
          <w:rFonts w:ascii="Book Antiqua" w:eastAsia="Times New Roman" w:hAnsi="Book Antiqua" w:cs="Arial"/>
          <w:color w:val="333333"/>
          <w:kern w:val="0"/>
          <w:sz w:val="30"/>
          <w:szCs w:val="30"/>
          <w14:ligatures w14:val="none"/>
        </w:rPr>
        <w:t xml:space="preserve"> number several hundred.</w:t>
      </w:r>
    </w:p>
    <w:p w14:paraId="40AE3E60" w14:textId="37BB1FC0"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The funeral was largely attended on Monday afternoon at his home where Rev. Peter M. Neuenschwander held a brief service, and at the Mennonite church where his brother Rev. S. F. Sprunger, assisted by Rev. Peter E. Lehman, brother-in-law of the deceased, conducted the funeral services, Rev. B. Ruf reading the first chapter of the first epistle by St. Peter, and Rev. C. R. Egle leading in the opening prayer.  Interment took place in the M. R. E. cemetery.</w:t>
      </w:r>
    </w:p>
    <w:p w14:paraId="7253692B" w14:textId="77777777" w:rsidR="000B0727" w:rsidRDefault="000B0727" w:rsidP="00133F83">
      <w:pPr>
        <w:spacing w:after="0" w:line="240" w:lineRule="auto"/>
        <w:rPr>
          <w:rFonts w:ascii="Book Antiqua" w:eastAsia="Times New Roman" w:hAnsi="Book Antiqua" w:cs="Arial"/>
          <w:color w:val="333333"/>
          <w:kern w:val="0"/>
          <w:sz w:val="30"/>
          <w:szCs w:val="30"/>
          <w14:ligatures w14:val="none"/>
        </w:rPr>
      </w:pPr>
    </w:p>
    <w:p w14:paraId="03A8C6F5" w14:textId="5DEA19E8"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The Berne Witness, Adams County, Indiana</w:t>
      </w:r>
    </w:p>
    <w:p w14:paraId="0840CE97" w14:textId="144442C7" w:rsidR="000B0727" w:rsidRDefault="000B0727" w:rsidP="00133F8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Thursday, November 17, 1898</w:t>
      </w:r>
    </w:p>
    <w:sectPr w:rsidR="000B0727" w:rsidSect="000B0727">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B0727"/>
    <w:rsid w:val="000F5DC1"/>
    <w:rsid w:val="00122306"/>
    <w:rsid w:val="00133F83"/>
    <w:rsid w:val="00175456"/>
    <w:rsid w:val="001D05CC"/>
    <w:rsid w:val="002667FE"/>
    <w:rsid w:val="002743DB"/>
    <w:rsid w:val="002A0570"/>
    <w:rsid w:val="002A662E"/>
    <w:rsid w:val="00331351"/>
    <w:rsid w:val="00396180"/>
    <w:rsid w:val="003B3532"/>
    <w:rsid w:val="0040576A"/>
    <w:rsid w:val="00490224"/>
    <w:rsid w:val="004C4D75"/>
    <w:rsid w:val="004C76F8"/>
    <w:rsid w:val="004E5B93"/>
    <w:rsid w:val="004F0F82"/>
    <w:rsid w:val="00503EFE"/>
    <w:rsid w:val="005223C2"/>
    <w:rsid w:val="00524CA9"/>
    <w:rsid w:val="00537CF1"/>
    <w:rsid w:val="005624B8"/>
    <w:rsid w:val="00585AED"/>
    <w:rsid w:val="005F54E8"/>
    <w:rsid w:val="005F78B5"/>
    <w:rsid w:val="00632E80"/>
    <w:rsid w:val="00666519"/>
    <w:rsid w:val="006B1C98"/>
    <w:rsid w:val="006F6B46"/>
    <w:rsid w:val="00707B2C"/>
    <w:rsid w:val="00737E55"/>
    <w:rsid w:val="00747FD0"/>
    <w:rsid w:val="00751BA0"/>
    <w:rsid w:val="0078211A"/>
    <w:rsid w:val="007A1743"/>
    <w:rsid w:val="007C1141"/>
    <w:rsid w:val="007D1291"/>
    <w:rsid w:val="007E396D"/>
    <w:rsid w:val="007F0336"/>
    <w:rsid w:val="00813262"/>
    <w:rsid w:val="008242CC"/>
    <w:rsid w:val="00894A02"/>
    <w:rsid w:val="008B6311"/>
    <w:rsid w:val="008C0490"/>
    <w:rsid w:val="0091511C"/>
    <w:rsid w:val="00946684"/>
    <w:rsid w:val="00955625"/>
    <w:rsid w:val="00997E1D"/>
    <w:rsid w:val="009B5DA7"/>
    <w:rsid w:val="00A13A2A"/>
    <w:rsid w:val="00A630DC"/>
    <w:rsid w:val="00A64D1D"/>
    <w:rsid w:val="00A94089"/>
    <w:rsid w:val="00AA318D"/>
    <w:rsid w:val="00AA3679"/>
    <w:rsid w:val="00AA4810"/>
    <w:rsid w:val="00AB58DA"/>
    <w:rsid w:val="00B00A84"/>
    <w:rsid w:val="00B23A77"/>
    <w:rsid w:val="00B450BC"/>
    <w:rsid w:val="00B74FA0"/>
    <w:rsid w:val="00B76237"/>
    <w:rsid w:val="00B95C89"/>
    <w:rsid w:val="00BA5D95"/>
    <w:rsid w:val="00BA734B"/>
    <w:rsid w:val="00BE5829"/>
    <w:rsid w:val="00C367F6"/>
    <w:rsid w:val="00C51949"/>
    <w:rsid w:val="00C83E3D"/>
    <w:rsid w:val="00CA422F"/>
    <w:rsid w:val="00CB5D4C"/>
    <w:rsid w:val="00CC2B30"/>
    <w:rsid w:val="00CE5EAD"/>
    <w:rsid w:val="00D66E3F"/>
    <w:rsid w:val="00D817AC"/>
    <w:rsid w:val="00D8388F"/>
    <w:rsid w:val="00D83BB1"/>
    <w:rsid w:val="00D94BE8"/>
    <w:rsid w:val="00DA6DAF"/>
    <w:rsid w:val="00DB788A"/>
    <w:rsid w:val="00E16448"/>
    <w:rsid w:val="00E34ED1"/>
    <w:rsid w:val="00E479F2"/>
    <w:rsid w:val="00E55C0B"/>
    <w:rsid w:val="00E57D6B"/>
    <w:rsid w:val="00EC1E5B"/>
    <w:rsid w:val="00ED198F"/>
    <w:rsid w:val="00F35144"/>
    <w:rsid w:val="00F6709B"/>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Words>
  <Characters>1568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4</cp:revision>
  <dcterms:created xsi:type="dcterms:W3CDTF">2026-01-16T20:56:00Z</dcterms:created>
  <dcterms:modified xsi:type="dcterms:W3CDTF">2026-01-16T21:09:00Z</dcterms:modified>
</cp:coreProperties>
</file>