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F7934" w14:textId="1932C226" w:rsidR="00495B03" w:rsidRPr="0027643B" w:rsidRDefault="0027643B" w:rsidP="0027643B">
      <w:pPr>
        <w:pStyle w:val="yiv2772945277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sz w:val="40"/>
          <w:szCs w:val="40"/>
        </w:rPr>
      </w:pPr>
      <w:r w:rsidRPr="0027643B">
        <w:rPr>
          <w:rFonts w:ascii="Book Antiqua" w:hAnsi="Book Antiqua" w:cs="Helvetica"/>
          <w:sz w:val="40"/>
          <w:szCs w:val="40"/>
        </w:rPr>
        <w:t>Wilhelmine “Minnie” Sprunger</w:t>
      </w:r>
    </w:p>
    <w:p w14:paraId="2B46056D" w14:textId="23E082FF" w:rsidR="0027643B" w:rsidRPr="0027643B" w:rsidRDefault="0027643B" w:rsidP="0027643B">
      <w:pPr>
        <w:pStyle w:val="yiv2772945277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sz w:val="40"/>
          <w:szCs w:val="40"/>
        </w:rPr>
      </w:pPr>
      <w:r w:rsidRPr="0027643B">
        <w:rPr>
          <w:rFonts w:ascii="Book Antiqua" w:hAnsi="Book Antiqua" w:cs="Helvetica"/>
          <w:sz w:val="40"/>
          <w:szCs w:val="40"/>
        </w:rPr>
        <w:t>July 18, 1873 – May 13, 1945</w:t>
      </w:r>
    </w:p>
    <w:p w14:paraId="746F7F7F" w14:textId="77777777" w:rsidR="0027643B" w:rsidRPr="0027643B" w:rsidRDefault="0027643B" w:rsidP="0027643B">
      <w:pPr>
        <w:pStyle w:val="yiv2772945277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sz w:val="30"/>
          <w:szCs w:val="30"/>
        </w:rPr>
      </w:pPr>
    </w:p>
    <w:p w14:paraId="34967637" w14:textId="63A63CBD" w:rsidR="0027643B" w:rsidRPr="0027643B" w:rsidRDefault="0027643B" w:rsidP="0027643B">
      <w:pPr>
        <w:pStyle w:val="yiv2772945277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sz w:val="30"/>
          <w:szCs w:val="30"/>
        </w:rPr>
      </w:pPr>
      <w:r w:rsidRPr="0027643B">
        <w:rPr>
          <w:noProof/>
          <w:sz w:val="30"/>
          <w:szCs w:val="30"/>
        </w:rPr>
        <w:drawing>
          <wp:inline distT="0" distB="0" distL="0" distR="0" wp14:anchorId="0B5EE4F4" wp14:editId="2E0CB5A9">
            <wp:extent cx="2323222" cy="1582322"/>
            <wp:effectExtent l="0" t="0" r="1270" b="0"/>
            <wp:docPr id="192223310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6" cy="1595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B85A58" w14:textId="653AE43E" w:rsidR="0027643B" w:rsidRPr="0027643B" w:rsidRDefault="0027643B" w:rsidP="0027643B">
      <w:pPr>
        <w:pStyle w:val="yiv2772945277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sz w:val="30"/>
          <w:szCs w:val="30"/>
        </w:rPr>
      </w:pPr>
      <w:r w:rsidRPr="0027643B">
        <w:rPr>
          <w:rFonts w:ascii="Book Antiqua" w:hAnsi="Book Antiqua" w:cs="Helvetica"/>
          <w:sz w:val="30"/>
          <w:szCs w:val="30"/>
        </w:rPr>
        <w:t>Photo by Shaunda Bedwell Opdycke</w:t>
      </w:r>
    </w:p>
    <w:p w14:paraId="52757B40" w14:textId="77777777" w:rsidR="0027643B" w:rsidRPr="0027643B" w:rsidRDefault="0027643B" w:rsidP="00495B03">
      <w:pPr>
        <w:pStyle w:val="yiv2772945277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5A897DDB" w14:textId="77777777" w:rsidR="00495B03" w:rsidRPr="0027643B" w:rsidRDefault="00495B03" w:rsidP="00495B03">
      <w:pPr>
        <w:pStyle w:val="yiv2772945277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27643B">
        <w:rPr>
          <w:rFonts w:ascii="Book Antiqua" w:hAnsi="Book Antiqua" w:cs="Helvetica"/>
          <w:sz w:val="30"/>
          <w:szCs w:val="30"/>
        </w:rPr>
        <w:t>MINNIE SPRUNGER RITES HERE ON TUES. AFTERNOON</w:t>
      </w:r>
    </w:p>
    <w:p w14:paraId="25A2AABF" w14:textId="77777777" w:rsidR="0027643B" w:rsidRDefault="00495B03" w:rsidP="00495B03">
      <w:pPr>
        <w:pStyle w:val="yiv2772945277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27643B">
        <w:rPr>
          <w:rFonts w:ascii="Book Antiqua" w:hAnsi="Book Antiqua" w:cs="Helvetica"/>
          <w:sz w:val="30"/>
          <w:szCs w:val="30"/>
        </w:rPr>
        <w:t>Daughter of Aged Mrs. S. F. Sprunger Dies at Home of Brother</w:t>
      </w:r>
    </w:p>
    <w:p w14:paraId="67AE1CB6" w14:textId="1A7B7B93" w:rsidR="00495B03" w:rsidRPr="0027643B" w:rsidRDefault="00495B03" w:rsidP="00495B03">
      <w:pPr>
        <w:pStyle w:val="yiv2772945277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27643B">
        <w:rPr>
          <w:rFonts w:ascii="Book Antiqua" w:hAnsi="Book Antiqua" w:cs="Helvetica"/>
          <w:sz w:val="30"/>
          <w:szCs w:val="30"/>
        </w:rPr>
        <w:t>Heart Ailment</w:t>
      </w:r>
    </w:p>
    <w:p w14:paraId="1D907060" w14:textId="77777777" w:rsidR="00495B03" w:rsidRPr="0027643B" w:rsidRDefault="00495B03" w:rsidP="00495B03">
      <w:pPr>
        <w:pStyle w:val="yiv2772945277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4933C8D3" w14:textId="57E4A8EA" w:rsidR="00495B03" w:rsidRPr="0027643B" w:rsidRDefault="0027643B" w:rsidP="00495B03">
      <w:pPr>
        <w:pStyle w:val="yiv2772945277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27643B">
        <w:rPr>
          <w:rFonts w:ascii="Book Antiqua" w:hAnsi="Book Antiqua" w:cs="Helvetica"/>
          <w:sz w:val="30"/>
          <w:szCs w:val="30"/>
        </w:rPr>
        <w:t xml:space="preserve">   </w:t>
      </w:r>
      <w:r w:rsidR="00495B03" w:rsidRPr="0027643B">
        <w:rPr>
          <w:rFonts w:ascii="Book Antiqua" w:hAnsi="Book Antiqua" w:cs="Helvetica"/>
          <w:sz w:val="30"/>
          <w:szCs w:val="30"/>
        </w:rPr>
        <w:t>Miss Wilhelmine (Minnie) Sprunger, 71, daughter of Mrs. S. F. Sprunger and the late Rev. S. F. Sprunger, passed away Sunday morning at 6 o’clock at the home of her brother Ben in Portland. Death was caused by a heart ailment with which she was suffering for several years.</w:t>
      </w:r>
    </w:p>
    <w:p w14:paraId="62AC1819" w14:textId="661EC333" w:rsidR="00495B03" w:rsidRPr="0027643B" w:rsidRDefault="0027643B" w:rsidP="00495B03">
      <w:pPr>
        <w:pStyle w:val="yiv2772945277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27643B">
        <w:rPr>
          <w:rFonts w:ascii="Book Antiqua" w:hAnsi="Book Antiqua" w:cs="Helvetica"/>
          <w:sz w:val="30"/>
          <w:szCs w:val="30"/>
        </w:rPr>
        <w:t xml:space="preserve">   </w:t>
      </w:r>
      <w:r w:rsidR="00495B03" w:rsidRPr="0027643B">
        <w:rPr>
          <w:rFonts w:ascii="Book Antiqua" w:hAnsi="Book Antiqua" w:cs="Helvetica"/>
          <w:sz w:val="30"/>
          <w:szCs w:val="30"/>
        </w:rPr>
        <w:t xml:space="preserve">Miss Sprunger spent more than forty years of her life in California and most of those years in Pasadena, where she was engaged as a saleslady and part of that time a children’s nurse.  When her health began to </w:t>
      </w:r>
      <w:proofErr w:type="gramStart"/>
      <w:r w:rsidR="00495B03" w:rsidRPr="0027643B">
        <w:rPr>
          <w:rFonts w:ascii="Book Antiqua" w:hAnsi="Book Antiqua" w:cs="Helvetica"/>
          <w:sz w:val="30"/>
          <w:szCs w:val="30"/>
        </w:rPr>
        <w:t>fail</w:t>
      </w:r>
      <w:proofErr w:type="gramEnd"/>
      <w:r w:rsidR="00495B03" w:rsidRPr="0027643B">
        <w:rPr>
          <w:rFonts w:ascii="Book Antiqua" w:hAnsi="Book Antiqua" w:cs="Helvetica"/>
          <w:sz w:val="30"/>
          <w:szCs w:val="30"/>
        </w:rPr>
        <w:t xml:space="preserve"> she returned here last July.  Two weeks </w:t>
      </w:r>
      <w:proofErr w:type="gramStart"/>
      <w:r w:rsidR="00495B03" w:rsidRPr="0027643B">
        <w:rPr>
          <w:rFonts w:ascii="Book Antiqua" w:hAnsi="Book Antiqua" w:cs="Helvetica"/>
          <w:sz w:val="30"/>
          <w:szCs w:val="30"/>
        </w:rPr>
        <w:t>ago</w:t>
      </w:r>
      <w:proofErr w:type="gramEnd"/>
      <w:r w:rsidR="00495B03" w:rsidRPr="0027643B">
        <w:rPr>
          <w:rFonts w:ascii="Book Antiqua" w:hAnsi="Book Antiqua" w:cs="Helvetica"/>
          <w:sz w:val="30"/>
          <w:szCs w:val="30"/>
        </w:rPr>
        <w:t xml:space="preserve"> she went to Portland to be in the home of her brother, having planned to be there for about a month.  Her condition became critical while there, terminating in her death.  Much of the time since December 27, she </w:t>
      </w:r>
      <w:proofErr w:type="gramStart"/>
      <w:r w:rsidR="00495B03" w:rsidRPr="0027643B">
        <w:rPr>
          <w:rFonts w:ascii="Book Antiqua" w:hAnsi="Book Antiqua" w:cs="Helvetica"/>
          <w:sz w:val="30"/>
          <w:szCs w:val="30"/>
        </w:rPr>
        <w:t>was</w:t>
      </w:r>
      <w:proofErr w:type="gramEnd"/>
      <w:r w:rsidR="00495B03" w:rsidRPr="0027643B">
        <w:rPr>
          <w:rFonts w:ascii="Book Antiqua" w:hAnsi="Book Antiqua" w:cs="Helvetica"/>
          <w:sz w:val="30"/>
          <w:szCs w:val="30"/>
        </w:rPr>
        <w:t xml:space="preserve"> bedfast at the home of her aged mother here.</w:t>
      </w:r>
    </w:p>
    <w:p w14:paraId="7F2561ED" w14:textId="11AEFD68" w:rsidR="00495B03" w:rsidRPr="0027643B" w:rsidRDefault="0027643B" w:rsidP="00495B03">
      <w:pPr>
        <w:pStyle w:val="yiv2772945277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27643B">
        <w:rPr>
          <w:rFonts w:ascii="Book Antiqua" w:hAnsi="Book Antiqua" w:cs="Helvetica"/>
          <w:sz w:val="30"/>
          <w:szCs w:val="30"/>
        </w:rPr>
        <w:t xml:space="preserve">   </w:t>
      </w:r>
      <w:r w:rsidR="00495B03" w:rsidRPr="0027643B">
        <w:rPr>
          <w:rFonts w:ascii="Book Antiqua" w:hAnsi="Book Antiqua" w:cs="Helvetica"/>
          <w:sz w:val="30"/>
          <w:szCs w:val="30"/>
        </w:rPr>
        <w:t xml:space="preserve">The decedent was born in French township on July 18, 1873, bringing her age to 71 years, 9 months and 21 days.  She was </w:t>
      </w:r>
      <w:proofErr w:type="gramStart"/>
      <w:r w:rsidR="00495B03" w:rsidRPr="0027643B">
        <w:rPr>
          <w:rFonts w:ascii="Book Antiqua" w:hAnsi="Book Antiqua" w:cs="Helvetica"/>
          <w:sz w:val="30"/>
          <w:szCs w:val="30"/>
        </w:rPr>
        <w:t>a daughter</w:t>
      </w:r>
      <w:proofErr w:type="gramEnd"/>
      <w:r w:rsidR="00495B03" w:rsidRPr="0027643B">
        <w:rPr>
          <w:rFonts w:ascii="Book Antiqua" w:hAnsi="Book Antiqua" w:cs="Helvetica"/>
          <w:sz w:val="30"/>
          <w:szCs w:val="30"/>
        </w:rPr>
        <w:t xml:space="preserve"> of Rev. Samuel F. and Katherine Luginbill-Sprunger.</w:t>
      </w:r>
    </w:p>
    <w:p w14:paraId="582AC20C" w14:textId="47088CC1" w:rsidR="00495B03" w:rsidRPr="0027643B" w:rsidRDefault="0027643B" w:rsidP="00495B03">
      <w:pPr>
        <w:pStyle w:val="yiv2772945277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27643B">
        <w:rPr>
          <w:rFonts w:ascii="Book Antiqua" w:hAnsi="Book Antiqua" w:cs="Helvetica"/>
          <w:sz w:val="30"/>
          <w:szCs w:val="30"/>
        </w:rPr>
        <w:t xml:space="preserve">   </w:t>
      </w:r>
      <w:r w:rsidR="00495B03" w:rsidRPr="0027643B">
        <w:rPr>
          <w:rFonts w:ascii="Book Antiqua" w:hAnsi="Book Antiqua" w:cs="Helvetica"/>
          <w:sz w:val="30"/>
          <w:szCs w:val="30"/>
        </w:rPr>
        <w:t xml:space="preserve">Surviving are her aged mother, who is 96, and three brothers and six </w:t>
      </w:r>
      <w:r w:rsidRPr="0027643B">
        <w:rPr>
          <w:rFonts w:ascii="Book Antiqua" w:hAnsi="Book Antiqua" w:cs="Helvetica"/>
          <w:sz w:val="30"/>
          <w:szCs w:val="30"/>
        </w:rPr>
        <w:t>sisters; Ben</w:t>
      </w:r>
      <w:r w:rsidR="00495B03" w:rsidRPr="0027643B">
        <w:rPr>
          <w:rFonts w:ascii="Book Antiqua" w:hAnsi="Book Antiqua" w:cs="Helvetica"/>
          <w:sz w:val="30"/>
          <w:szCs w:val="30"/>
        </w:rPr>
        <w:t xml:space="preserve"> of Portland, Oswin of Berne, Gustav of Whittier, California; Mrs. Theodora Baumgartner and Mrs. Metta Talle o</w:t>
      </w:r>
      <w:r w:rsidRPr="0027643B">
        <w:rPr>
          <w:rFonts w:ascii="Book Antiqua" w:hAnsi="Book Antiqua" w:cs="Helvetica"/>
          <w:sz w:val="30"/>
          <w:szCs w:val="30"/>
        </w:rPr>
        <w:t>of Pasadena</w:t>
      </w:r>
      <w:r>
        <w:rPr>
          <w:rFonts w:ascii="Book Antiqua" w:hAnsi="Book Antiqua" w:cs="Helvetica"/>
          <w:sz w:val="30"/>
          <w:szCs w:val="30"/>
        </w:rPr>
        <w:t>,</w:t>
      </w:r>
      <w:r w:rsidR="00495B03" w:rsidRPr="0027643B">
        <w:rPr>
          <w:rFonts w:ascii="Book Antiqua" w:hAnsi="Book Antiqua" w:cs="Helvetica"/>
          <w:sz w:val="30"/>
          <w:szCs w:val="30"/>
        </w:rPr>
        <w:t xml:space="preserve"> Mrs. Hulda Yoder of Riverside, Calif., the Misses Dorcas and Eva Sprunger, Berne, and Mrs. Homer C. Staley, Fort Wayne.</w:t>
      </w:r>
    </w:p>
    <w:p w14:paraId="28522E1C" w14:textId="32AECCD4" w:rsidR="00495B03" w:rsidRPr="0027643B" w:rsidRDefault="0027643B" w:rsidP="00495B03">
      <w:pPr>
        <w:pStyle w:val="yiv2772945277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27643B">
        <w:rPr>
          <w:rFonts w:ascii="Book Antiqua" w:hAnsi="Book Antiqua" w:cs="Helvetica"/>
          <w:sz w:val="30"/>
          <w:szCs w:val="30"/>
        </w:rPr>
        <w:t xml:space="preserve">   </w:t>
      </w:r>
      <w:r w:rsidR="00495B03" w:rsidRPr="0027643B">
        <w:rPr>
          <w:rFonts w:ascii="Book Antiqua" w:hAnsi="Book Antiqua" w:cs="Helvetica"/>
          <w:sz w:val="30"/>
          <w:szCs w:val="30"/>
        </w:rPr>
        <w:t>The body was returned here to the Yager mortuary.</w:t>
      </w:r>
      <w:r w:rsidRPr="0027643B">
        <w:rPr>
          <w:rFonts w:ascii="Book Antiqua" w:hAnsi="Book Antiqua" w:cs="Helvetica"/>
          <w:sz w:val="30"/>
          <w:szCs w:val="30"/>
        </w:rPr>
        <w:t xml:space="preserve">  </w:t>
      </w:r>
      <w:r w:rsidR="00495B03" w:rsidRPr="0027643B">
        <w:rPr>
          <w:rFonts w:ascii="Book Antiqua" w:hAnsi="Book Antiqua" w:cs="Helvetica"/>
          <w:sz w:val="30"/>
          <w:szCs w:val="30"/>
        </w:rPr>
        <w:t>Funeral services will be conducted at 2 p.m. Tuesday at the funeral home with the Rev. John P. Suderman officiating. Burial will be in the MRE Cemetery.</w:t>
      </w:r>
    </w:p>
    <w:p w14:paraId="73BFB605" w14:textId="77777777" w:rsidR="00D020AE" w:rsidRPr="0027643B" w:rsidRDefault="00D020AE" w:rsidP="00D020AE">
      <w:pPr>
        <w:pStyle w:val="yiv8408889231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1CB6D375" w14:textId="77777777" w:rsidR="00DA4B9E" w:rsidRPr="0027643B" w:rsidRDefault="00DA4B9E" w:rsidP="00DA4B9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7643B">
        <w:rPr>
          <w:rFonts w:ascii="Book Antiqua" w:hAnsi="Book Antiqua"/>
          <w:sz w:val="30"/>
          <w:szCs w:val="30"/>
        </w:rPr>
        <w:t>Adams County (IN) Historical Museum</w:t>
      </w:r>
    </w:p>
    <w:p w14:paraId="2CDAE9E0" w14:textId="77777777" w:rsidR="00DA4B9E" w:rsidRPr="0027643B" w:rsidRDefault="00DA4B9E" w:rsidP="00DA4B9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7643B">
        <w:rPr>
          <w:rFonts w:ascii="Book Antiqua" w:hAnsi="Book Antiqua"/>
          <w:sz w:val="30"/>
          <w:szCs w:val="30"/>
        </w:rPr>
        <w:t>1941a Jan-June Scrapbook, image 0</w:t>
      </w:r>
      <w:r w:rsidR="00D020AE" w:rsidRPr="0027643B">
        <w:rPr>
          <w:rFonts w:ascii="Book Antiqua" w:hAnsi="Book Antiqua"/>
          <w:sz w:val="30"/>
          <w:szCs w:val="30"/>
        </w:rPr>
        <w:t>1</w:t>
      </w:r>
      <w:r w:rsidR="00495B03" w:rsidRPr="0027643B">
        <w:rPr>
          <w:rFonts w:ascii="Book Antiqua" w:hAnsi="Book Antiqua"/>
          <w:sz w:val="30"/>
          <w:szCs w:val="30"/>
        </w:rPr>
        <w:t>7</w:t>
      </w:r>
    </w:p>
    <w:p w14:paraId="427A5AC2" w14:textId="77777777" w:rsidR="0027643B" w:rsidRPr="0027643B" w:rsidRDefault="0027643B" w:rsidP="0027643B">
      <w:pPr>
        <w:pStyle w:val="yiv2772945277msonormal"/>
        <w:shd w:val="clear" w:color="auto" w:fill="FFFFFF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27643B">
        <w:rPr>
          <w:rFonts w:ascii="Book Antiqua" w:hAnsi="Book Antiqua" w:cs="Helvetica"/>
          <w:sz w:val="30"/>
          <w:szCs w:val="30"/>
        </w:rPr>
        <w:t>Handwritten-Mon. May 14, 1945</w:t>
      </w:r>
    </w:p>
    <w:p w14:paraId="08D720E5" w14:textId="39302C2F" w:rsidR="00DA4B9E" w:rsidRDefault="00DA4B9E"/>
    <w:sectPr w:rsidR="00DA4B9E" w:rsidSect="0027643B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4B9E"/>
    <w:rsid w:val="000E6DE5"/>
    <w:rsid w:val="0027643B"/>
    <w:rsid w:val="0040578E"/>
    <w:rsid w:val="00495B03"/>
    <w:rsid w:val="006133D1"/>
    <w:rsid w:val="006C1564"/>
    <w:rsid w:val="00D020AE"/>
    <w:rsid w:val="00DA4B9E"/>
    <w:rsid w:val="00E41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B30F8"/>
  <w15:docId w15:val="{57AE38AA-C682-4360-A67F-D8544E964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259314974msonormal">
    <w:name w:val="yiv9259314974msonormal"/>
    <w:basedOn w:val="Normal"/>
    <w:rsid w:val="00DA4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dpa9e5560dyiv9259314974msonormal">
    <w:name w:val="ydpa9e5560dyiv9259314974msonormal"/>
    <w:basedOn w:val="Normal"/>
    <w:rsid w:val="006C15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08889231msonormal">
    <w:name w:val="yiv8408889231msonormal"/>
    <w:basedOn w:val="Normal"/>
    <w:rsid w:val="00D020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72945277msonormal">
    <w:name w:val="yiv2772945277msonormal"/>
    <w:basedOn w:val="Normal"/>
    <w:rsid w:val="00495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43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370332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60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4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07025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1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322</Words>
  <Characters>1518</Characters>
  <Application>Microsoft Office Word</Application>
  <DocSecurity>0</DocSecurity>
  <Lines>29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2020-11-10T21:04:00Z</dcterms:created>
  <dcterms:modified xsi:type="dcterms:W3CDTF">2026-01-12T13:44:00Z</dcterms:modified>
</cp:coreProperties>
</file>