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D4079E" w14:textId="784A25EF" w:rsidR="007A5399" w:rsidRPr="00530F59" w:rsidRDefault="004634F5" w:rsidP="00A809A6">
      <w:pPr>
        <w:spacing w:after="0" w:line="240" w:lineRule="auto"/>
        <w:jc w:val="center"/>
        <w:rPr>
          <w:rFonts w:ascii="Book Antiqua" w:hAnsi="Book Antiqua"/>
          <w:sz w:val="40"/>
          <w:szCs w:val="40"/>
        </w:rPr>
      </w:pPr>
      <w:r>
        <w:rPr>
          <w:rFonts w:ascii="Book Antiqua" w:hAnsi="Book Antiqua"/>
          <w:sz w:val="40"/>
          <w:szCs w:val="40"/>
        </w:rPr>
        <w:t>Leroy K.</w:t>
      </w:r>
      <w:r w:rsidR="006D22A4">
        <w:rPr>
          <w:rFonts w:ascii="Book Antiqua" w:hAnsi="Book Antiqua"/>
          <w:sz w:val="40"/>
          <w:szCs w:val="40"/>
        </w:rPr>
        <w:t xml:space="preserve"> Sprunger</w:t>
      </w:r>
    </w:p>
    <w:p w14:paraId="623537B3" w14:textId="0981C46C" w:rsidR="00A809A6" w:rsidRPr="00530F59" w:rsidRDefault="004634F5" w:rsidP="00A809A6">
      <w:pPr>
        <w:spacing w:after="0" w:line="240" w:lineRule="auto"/>
        <w:jc w:val="center"/>
        <w:rPr>
          <w:rFonts w:ascii="Book Antiqua" w:hAnsi="Book Antiqua"/>
          <w:sz w:val="40"/>
          <w:szCs w:val="40"/>
        </w:rPr>
      </w:pPr>
      <w:r>
        <w:rPr>
          <w:rFonts w:ascii="Book Antiqua" w:hAnsi="Book Antiqua"/>
          <w:sz w:val="40"/>
          <w:szCs w:val="40"/>
        </w:rPr>
        <w:t>May 25, 1930 – January 26, 2023</w:t>
      </w:r>
    </w:p>
    <w:p w14:paraId="2EA6BF3F" w14:textId="77777777" w:rsidR="00A809A6" w:rsidRPr="00530F59" w:rsidRDefault="00A809A6" w:rsidP="00A809A6">
      <w:pPr>
        <w:spacing w:after="0" w:line="240" w:lineRule="auto"/>
        <w:jc w:val="center"/>
        <w:rPr>
          <w:rFonts w:ascii="Book Antiqua" w:hAnsi="Book Antiqua"/>
          <w:sz w:val="30"/>
          <w:szCs w:val="30"/>
        </w:rPr>
      </w:pPr>
    </w:p>
    <w:p w14:paraId="4E0398F8" w14:textId="00AFE345" w:rsidR="00A809A6" w:rsidRDefault="00FC0280" w:rsidP="00A809A6">
      <w:pPr>
        <w:spacing w:after="0" w:line="240" w:lineRule="auto"/>
        <w:jc w:val="center"/>
        <w:rPr>
          <w:rFonts w:ascii="Book Antiqua" w:hAnsi="Book Antiqua"/>
          <w:sz w:val="30"/>
          <w:szCs w:val="30"/>
        </w:rPr>
      </w:pPr>
      <w:r>
        <w:rPr>
          <w:rFonts w:ascii="Book Antiqua" w:hAnsi="Book Antiqua"/>
          <w:noProof/>
          <w:sz w:val="30"/>
          <w:szCs w:val="30"/>
        </w:rPr>
        <w:drawing>
          <wp:inline distT="0" distB="0" distL="0" distR="0" wp14:anchorId="76AE7B8B" wp14:editId="28DEF711">
            <wp:extent cx="3072302" cy="2223626"/>
            <wp:effectExtent l="0" t="0" r="0" b="5715"/>
            <wp:docPr id="118253293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2532933" name="Picture 1182532933"/>
                    <pic:cNvPicPr/>
                  </pic:nvPicPr>
                  <pic:blipFill>
                    <a:blip r:embed="rId6">
                      <a:extLst>
                        <a:ext uri="{28A0092B-C50C-407E-A947-70E740481C1C}">
                          <a14:useLocalDpi xmlns:a14="http://schemas.microsoft.com/office/drawing/2010/main" val="0"/>
                        </a:ext>
                      </a:extLst>
                    </a:blip>
                    <a:stretch>
                      <a:fillRect/>
                    </a:stretch>
                  </pic:blipFill>
                  <pic:spPr>
                    <a:xfrm>
                      <a:off x="0" y="0"/>
                      <a:ext cx="3093521" cy="2238983"/>
                    </a:xfrm>
                    <a:prstGeom prst="rect">
                      <a:avLst/>
                    </a:prstGeom>
                  </pic:spPr>
                </pic:pic>
              </a:graphicData>
            </a:graphic>
          </wp:inline>
        </w:drawing>
      </w:r>
    </w:p>
    <w:p w14:paraId="4E553C69" w14:textId="0146A921" w:rsidR="0022767A" w:rsidRDefault="0022767A" w:rsidP="00A809A6">
      <w:pPr>
        <w:spacing w:after="0" w:line="240" w:lineRule="auto"/>
        <w:jc w:val="center"/>
        <w:rPr>
          <w:rFonts w:ascii="Book Antiqua" w:hAnsi="Book Antiqua"/>
          <w:sz w:val="30"/>
          <w:szCs w:val="30"/>
        </w:rPr>
      </w:pPr>
      <w:r>
        <w:rPr>
          <w:rFonts w:ascii="Book Antiqua" w:hAnsi="Book Antiqua"/>
          <w:sz w:val="30"/>
          <w:szCs w:val="30"/>
        </w:rPr>
        <w:t xml:space="preserve">Photo by </w:t>
      </w:r>
      <w:proofErr w:type="spellStart"/>
      <w:r w:rsidR="00FC0280">
        <w:rPr>
          <w:rFonts w:ascii="Book Antiqua" w:hAnsi="Book Antiqua"/>
          <w:sz w:val="30"/>
          <w:szCs w:val="30"/>
        </w:rPr>
        <w:t>Tombstoner</w:t>
      </w:r>
      <w:proofErr w:type="spellEnd"/>
      <w:r w:rsidR="00FC0280">
        <w:rPr>
          <w:rFonts w:ascii="Book Antiqua" w:hAnsi="Book Antiqua"/>
          <w:sz w:val="30"/>
          <w:szCs w:val="30"/>
        </w:rPr>
        <w:t xml:space="preserve"> &amp; Family</w:t>
      </w:r>
    </w:p>
    <w:p w14:paraId="55F12E72" w14:textId="77777777" w:rsidR="00073E88" w:rsidRPr="00530F59" w:rsidRDefault="00073E88" w:rsidP="00A809A6">
      <w:pPr>
        <w:spacing w:after="0" w:line="240" w:lineRule="auto"/>
        <w:jc w:val="center"/>
        <w:rPr>
          <w:rFonts w:ascii="Book Antiqua" w:hAnsi="Book Antiqua"/>
          <w:sz w:val="30"/>
          <w:szCs w:val="30"/>
        </w:rPr>
      </w:pPr>
    </w:p>
    <w:p w14:paraId="2997AFF3" w14:textId="4C8506A1" w:rsidR="008745FF" w:rsidRDefault="004634F5" w:rsidP="00FC0280">
      <w:pPr>
        <w:pStyle w:val="yiv3085678904msonormal"/>
        <w:shd w:val="clear" w:color="auto" w:fill="FFFFFF"/>
        <w:spacing w:before="0" w:beforeAutospacing="0" w:after="0" w:afterAutospacing="0"/>
        <w:rPr>
          <w:rFonts w:ascii="Book Antiqua" w:hAnsi="Book Antiqua"/>
          <w:sz w:val="30"/>
          <w:szCs w:val="30"/>
        </w:rPr>
      </w:pPr>
      <w:r>
        <w:rPr>
          <w:rFonts w:ascii="Book Antiqua" w:hAnsi="Book Antiqua"/>
          <w:sz w:val="30"/>
          <w:szCs w:val="30"/>
        </w:rPr>
        <w:t xml:space="preserve">   </w:t>
      </w:r>
      <w:r w:rsidRPr="004634F5">
        <w:rPr>
          <w:rFonts w:ascii="Book Antiqua" w:hAnsi="Book Antiqua"/>
          <w:sz w:val="30"/>
          <w:szCs w:val="30"/>
        </w:rPr>
        <w:t>Leroy K. Sprunger, 92, of Berne, passed away Thursday, January 26, 2023, at Swiss Village in Berne.</w:t>
      </w:r>
      <w:r>
        <w:rPr>
          <w:rFonts w:ascii="Book Antiqua" w:hAnsi="Book Antiqua"/>
          <w:sz w:val="30"/>
          <w:szCs w:val="30"/>
        </w:rPr>
        <w:t xml:space="preserve">  </w:t>
      </w:r>
      <w:r w:rsidRPr="004634F5">
        <w:rPr>
          <w:rFonts w:ascii="Book Antiqua" w:hAnsi="Book Antiqua"/>
          <w:sz w:val="30"/>
          <w:szCs w:val="30"/>
        </w:rPr>
        <w:t>Leroy was born to Emil and Mathilda (Hirschy) Sprunger on May 25, 1930, in Berne, Indiana. He was married June 25, 1961, to Carolyn J. Haas in Van Orin, IL.</w:t>
      </w:r>
      <w:r w:rsidRPr="004634F5">
        <w:rPr>
          <w:rFonts w:ascii="Book Antiqua" w:hAnsi="Book Antiqua"/>
          <w:sz w:val="30"/>
          <w:szCs w:val="30"/>
        </w:rPr>
        <w:br/>
      </w:r>
      <w:r w:rsidR="00C47625">
        <w:rPr>
          <w:rFonts w:ascii="Book Antiqua" w:hAnsi="Book Antiqua"/>
          <w:sz w:val="30"/>
          <w:szCs w:val="30"/>
        </w:rPr>
        <w:t xml:space="preserve">   </w:t>
      </w:r>
      <w:r w:rsidRPr="004634F5">
        <w:rPr>
          <w:rFonts w:ascii="Book Antiqua" w:hAnsi="Book Antiqua"/>
          <w:sz w:val="30"/>
          <w:szCs w:val="30"/>
        </w:rPr>
        <w:t>A devoted husband and father, Leroy was a lifelong member of the First Missionary Church where he served many years as youth leader, deacon, and Sunday School teacher. In the 1950s, he was instrumental in bringing in Youth for Christ to the Berne area.</w:t>
      </w:r>
      <w:r w:rsidRPr="004634F5">
        <w:rPr>
          <w:rFonts w:ascii="Book Antiqua" w:hAnsi="Book Antiqua"/>
          <w:sz w:val="30"/>
          <w:szCs w:val="30"/>
        </w:rPr>
        <w:br/>
      </w:r>
      <w:r w:rsidR="00C47625">
        <w:rPr>
          <w:rFonts w:ascii="Book Antiqua" w:hAnsi="Book Antiqua"/>
          <w:sz w:val="30"/>
          <w:szCs w:val="30"/>
        </w:rPr>
        <w:t xml:space="preserve">   </w:t>
      </w:r>
      <w:r w:rsidRPr="004634F5">
        <w:rPr>
          <w:rFonts w:ascii="Book Antiqua" w:hAnsi="Book Antiqua"/>
          <w:sz w:val="30"/>
          <w:szCs w:val="30"/>
        </w:rPr>
        <w:t xml:space="preserve">The youngest of twelve children, Leroy grew up in Berne where he helped his family with chores, and enjoyed sports, including high school basketball. In 1948, he graduated from Berne High School and began work with </w:t>
      </w:r>
      <w:proofErr w:type="gramStart"/>
      <w:r w:rsidRPr="004634F5">
        <w:rPr>
          <w:rFonts w:ascii="Book Antiqua" w:hAnsi="Book Antiqua"/>
          <w:sz w:val="30"/>
          <w:szCs w:val="30"/>
        </w:rPr>
        <w:t>the Berne</w:t>
      </w:r>
      <w:proofErr w:type="gramEnd"/>
      <w:r w:rsidRPr="004634F5">
        <w:rPr>
          <w:rFonts w:ascii="Book Antiqua" w:hAnsi="Book Antiqua"/>
          <w:sz w:val="30"/>
          <w:szCs w:val="30"/>
        </w:rPr>
        <w:t xml:space="preserve"> Equity. In the 1950s, Leroy joined the Indiana National Guard and was activated into Fort Wayne unit 122nd P51's squadron. In 1952, Leroy began his 38-year career with the U.S. Postal Service serving as mail carrier and later as Postmaster.</w:t>
      </w:r>
      <w:r w:rsidRPr="004634F5">
        <w:rPr>
          <w:rFonts w:ascii="Book Antiqua" w:hAnsi="Book Antiqua"/>
          <w:sz w:val="30"/>
          <w:szCs w:val="30"/>
        </w:rPr>
        <w:br/>
      </w:r>
      <w:r w:rsidRPr="004634F5">
        <w:rPr>
          <w:rFonts w:ascii="Book Antiqua" w:hAnsi="Book Antiqua"/>
          <w:sz w:val="30"/>
          <w:szCs w:val="30"/>
        </w:rPr>
        <w:lastRenderedPageBreak/>
        <w:br/>
        <w:t>In his retirement years, he enjoyed traveling with his wife and worked part-time with Habegger Ace Hardware and volunteered with Lutheran Hospital System working in their mail department. He loved spending time with people and enjoyed helping others.</w:t>
      </w:r>
      <w:r w:rsidRPr="004634F5">
        <w:rPr>
          <w:rFonts w:ascii="Book Antiqua" w:hAnsi="Book Antiqua"/>
          <w:sz w:val="30"/>
          <w:szCs w:val="30"/>
        </w:rPr>
        <w:br/>
      </w:r>
      <w:r w:rsidR="00C47625">
        <w:rPr>
          <w:rFonts w:ascii="Book Antiqua" w:hAnsi="Book Antiqua"/>
          <w:sz w:val="30"/>
          <w:szCs w:val="30"/>
        </w:rPr>
        <w:t xml:space="preserve">   </w:t>
      </w:r>
      <w:r w:rsidRPr="004634F5">
        <w:rPr>
          <w:rFonts w:ascii="Book Antiqua" w:hAnsi="Book Antiqua"/>
          <w:sz w:val="30"/>
          <w:szCs w:val="30"/>
        </w:rPr>
        <w:t>Survivors include his wife of 61 years, Carolyn; his two children, Doug of Arlington, VA; Rosetta (Paul) J. Yoder of Berne, IN; four grandchildren, Brianna (Kit) Phoon and Zachary (Camille) Yoder, Tiffany (Ben) DeVoe, and Marissa Yoder; and two great-grandchild</w:t>
      </w:r>
      <w:r w:rsidR="00C47625">
        <w:rPr>
          <w:rFonts w:ascii="Book Antiqua" w:hAnsi="Book Antiqua"/>
          <w:sz w:val="30"/>
          <w:szCs w:val="30"/>
        </w:rPr>
        <w:t>-</w:t>
      </w:r>
      <w:r w:rsidRPr="004634F5">
        <w:rPr>
          <w:rFonts w:ascii="Book Antiqua" w:hAnsi="Book Antiqua"/>
          <w:sz w:val="30"/>
          <w:szCs w:val="30"/>
        </w:rPr>
        <w:t>ren, Winry Phoon and Cade Yoder; and Leroy's sister Miriam I. Sprunger of Berne, IN.</w:t>
      </w:r>
      <w:r w:rsidRPr="004634F5">
        <w:rPr>
          <w:rFonts w:ascii="Book Antiqua" w:hAnsi="Book Antiqua"/>
          <w:sz w:val="30"/>
          <w:szCs w:val="30"/>
        </w:rPr>
        <w:br/>
      </w:r>
      <w:r w:rsidR="00C47625">
        <w:rPr>
          <w:rFonts w:ascii="Book Antiqua" w:hAnsi="Book Antiqua"/>
          <w:sz w:val="30"/>
          <w:szCs w:val="30"/>
        </w:rPr>
        <w:t xml:space="preserve">   </w:t>
      </w:r>
      <w:r w:rsidRPr="004634F5">
        <w:rPr>
          <w:rFonts w:ascii="Book Antiqua" w:hAnsi="Book Antiqua"/>
          <w:sz w:val="30"/>
          <w:szCs w:val="30"/>
        </w:rPr>
        <w:t xml:space="preserve">He was preceded in death by his parents, brothers, Norman, Raymond, Melvin, Tillman, Eli, and Clifford, and sisters, Minnie Basinger, Edith </w:t>
      </w:r>
      <w:proofErr w:type="spellStart"/>
      <w:r w:rsidRPr="004634F5">
        <w:rPr>
          <w:rFonts w:ascii="Book Antiqua" w:hAnsi="Book Antiqua"/>
          <w:sz w:val="30"/>
          <w:szCs w:val="30"/>
        </w:rPr>
        <w:t>Minger</w:t>
      </w:r>
      <w:proofErr w:type="spellEnd"/>
      <w:r w:rsidRPr="004634F5">
        <w:rPr>
          <w:rFonts w:ascii="Book Antiqua" w:hAnsi="Book Antiqua"/>
          <w:sz w:val="30"/>
          <w:szCs w:val="30"/>
        </w:rPr>
        <w:t>, Esther Biberstein, Inez Patterson.</w:t>
      </w:r>
      <w:r w:rsidRPr="004634F5">
        <w:rPr>
          <w:rFonts w:ascii="Book Antiqua" w:hAnsi="Book Antiqua"/>
          <w:sz w:val="30"/>
          <w:szCs w:val="30"/>
        </w:rPr>
        <w:br/>
      </w:r>
      <w:r w:rsidR="00C47625">
        <w:rPr>
          <w:rFonts w:ascii="Book Antiqua" w:hAnsi="Book Antiqua"/>
          <w:sz w:val="30"/>
          <w:szCs w:val="30"/>
        </w:rPr>
        <w:t xml:space="preserve">   </w:t>
      </w:r>
      <w:r w:rsidRPr="004634F5">
        <w:rPr>
          <w:rFonts w:ascii="Book Antiqua" w:hAnsi="Book Antiqua"/>
          <w:sz w:val="30"/>
          <w:szCs w:val="30"/>
        </w:rPr>
        <w:t>A funeral service will be held at 10:30 a.m. Friday, February 3, 2023, at First Missionary Church in Berne with Pastor Rick Schwartz and Pastor Dathan Foust officiating. Burial will follow at MRE Cemetery in Berne.</w:t>
      </w:r>
      <w:r w:rsidRPr="004634F5">
        <w:rPr>
          <w:rFonts w:ascii="Book Antiqua" w:hAnsi="Book Antiqua"/>
          <w:sz w:val="30"/>
          <w:szCs w:val="30"/>
        </w:rPr>
        <w:br/>
      </w:r>
      <w:r w:rsidR="00C47625">
        <w:rPr>
          <w:rFonts w:ascii="Book Antiqua" w:hAnsi="Book Antiqua"/>
          <w:sz w:val="30"/>
          <w:szCs w:val="30"/>
        </w:rPr>
        <w:t xml:space="preserve">   </w:t>
      </w:r>
      <w:r w:rsidRPr="004634F5">
        <w:rPr>
          <w:rFonts w:ascii="Book Antiqua" w:hAnsi="Book Antiqua"/>
          <w:sz w:val="30"/>
          <w:szCs w:val="30"/>
        </w:rPr>
        <w:t xml:space="preserve">The family will receive residents of Swiss Village from 2:00 to 3:00 p.m. Thursday, February 2, 2023, in the Swiss Village Chapel. Family and friends will be received from 4:00 to 8:00 p.m. Thursday, February 2, 2023, at the Zwick &amp; Jahn Funeral Home, Yager-Kirchhofer Chapel in Berne </w:t>
      </w:r>
      <w:proofErr w:type="gramStart"/>
      <w:r w:rsidRPr="004634F5">
        <w:rPr>
          <w:rFonts w:ascii="Book Antiqua" w:hAnsi="Book Antiqua"/>
          <w:sz w:val="30"/>
          <w:szCs w:val="30"/>
        </w:rPr>
        <w:t>and also</w:t>
      </w:r>
      <w:proofErr w:type="gramEnd"/>
      <w:r w:rsidRPr="004634F5">
        <w:rPr>
          <w:rFonts w:ascii="Book Antiqua" w:hAnsi="Book Antiqua"/>
          <w:sz w:val="30"/>
          <w:szCs w:val="30"/>
        </w:rPr>
        <w:t xml:space="preserve"> one hour prior to the service at the church.</w:t>
      </w:r>
      <w:r w:rsidRPr="004634F5">
        <w:rPr>
          <w:rFonts w:ascii="Book Antiqua" w:hAnsi="Book Antiqua"/>
          <w:sz w:val="30"/>
          <w:szCs w:val="30"/>
        </w:rPr>
        <w:br/>
      </w:r>
      <w:r w:rsidR="00C47625">
        <w:rPr>
          <w:rFonts w:ascii="Book Antiqua" w:hAnsi="Book Antiqua"/>
          <w:sz w:val="30"/>
          <w:szCs w:val="30"/>
        </w:rPr>
        <w:t xml:space="preserve">   </w:t>
      </w:r>
      <w:r w:rsidRPr="004634F5">
        <w:rPr>
          <w:rFonts w:ascii="Book Antiqua" w:hAnsi="Book Antiqua"/>
          <w:sz w:val="30"/>
          <w:szCs w:val="30"/>
        </w:rPr>
        <w:t>Memorials may be made to First Missionary Church, Gideon's International, and the Swiss Village Samaritan Fund.</w:t>
      </w:r>
    </w:p>
    <w:p w14:paraId="36536968" w14:textId="77777777" w:rsidR="00C47625" w:rsidRPr="00FC0280" w:rsidRDefault="00C47625" w:rsidP="00FC0280">
      <w:pPr>
        <w:pStyle w:val="yiv3085678904msonormal"/>
        <w:shd w:val="clear" w:color="auto" w:fill="FFFFFF"/>
        <w:spacing w:before="0" w:beforeAutospacing="0" w:after="0" w:afterAutospacing="0"/>
        <w:rPr>
          <w:rFonts w:ascii="Book Antiqua" w:hAnsi="Book Antiqua"/>
          <w:sz w:val="30"/>
          <w:szCs w:val="30"/>
        </w:rPr>
      </w:pPr>
    </w:p>
    <w:p w14:paraId="5F158658" w14:textId="77777777" w:rsidR="00FC0280" w:rsidRPr="00FC0280" w:rsidRDefault="00FC0280" w:rsidP="00FC0280">
      <w:pPr>
        <w:pStyle w:val="yiv3085678904msonormal"/>
        <w:shd w:val="clear" w:color="auto" w:fill="FFFFFF"/>
        <w:spacing w:before="0" w:beforeAutospacing="0" w:after="0" w:afterAutospacing="0"/>
        <w:rPr>
          <w:rFonts w:ascii="Book Antiqua" w:hAnsi="Book Antiqua"/>
          <w:sz w:val="30"/>
          <w:szCs w:val="30"/>
        </w:rPr>
      </w:pPr>
      <w:r w:rsidRPr="00FC0280">
        <w:rPr>
          <w:rFonts w:ascii="Book Antiqua" w:hAnsi="Book Antiqua"/>
          <w:sz w:val="30"/>
          <w:szCs w:val="30"/>
        </w:rPr>
        <w:t>Zwick &amp; Jahn Funeral Home, Adams County, Indiana</w:t>
      </w:r>
    </w:p>
    <w:p w14:paraId="29669695" w14:textId="0C1DCCEA" w:rsidR="001277F1" w:rsidRPr="00AC4071" w:rsidRDefault="00C47625" w:rsidP="00FC0280">
      <w:pPr>
        <w:pStyle w:val="yiv3085678904msonormal"/>
        <w:shd w:val="clear" w:color="auto" w:fill="FFFFFF"/>
        <w:spacing w:before="0" w:beforeAutospacing="0" w:after="0" w:afterAutospacing="0"/>
        <w:rPr>
          <w:rFonts w:ascii="Book Antiqua" w:hAnsi="Book Antiqua"/>
          <w:sz w:val="30"/>
          <w:szCs w:val="30"/>
        </w:rPr>
      </w:pPr>
      <w:r>
        <w:rPr>
          <w:rFonts w:ascii="Book Antiqua" w:hAnsi="Book Antiqua"/>
          <w:sz w:val="30"/>
          <w:szCs w:val="30"/>
        </w:rPr>
        <w:t xml:space="preserve">January </w:t>
      </w:r>
      <w:r w:rsidR="00F73087">
        <w:rPr>
          <w:rFonts w:ascii="Book Antiqua" w:hAnsi="Book Antiqua"/>
          <w:sz w:val="30"/>
          <w:szCs w:val="30"/>
        </w:rPr>
        <w:t>27</w:t>
      </w:r>
      <w:r>
        <w:rPr>
          <w:rFonts w:ascii="Book Antiqua" w:hAnsi="Book Antiqua"/>
          <w:sz w:val="30"/>
          <w:szCs w:val="30"/>
        </w:rPr>
        <w:t>, 2023</w:t>
      </w:r>
    </w:p>
    <w:sectPr w:rsidR="001277F1" w:rsidRPr="00AC4071" w:rsidSect="008745FF">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716998"/>
    <w:multiLevelType w:val="multilevel"/>
    <w:tmpl w:val="97CE3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474168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9A6"/>
    <w:rsid w:val="00001536"/>
    <w:rsid w:val="00073E88"/>
    <w:rsid w:val="00106C11"/>
    <w:rsid w:val="001277F1"/>
    <w:rsid w:val="001503D3"/>
    <w:rsid w:val="0022767A"/>
    <w:rsid w:val="002B1E2A"/>
    <w:rsid w:val="002C0AD0"/>
    <w:rsid w:val="002F667F"/>
    <w:rsid w:val="00336621"/>
    <w:rsid w:val="0035153D"/>
    <w:rsid w:val="00356BD4"/>
    <w:rsid w:val="00423AB5"/>
    <w:rsid w:val="004634F5"/>
    <w:rsid w:val="00530F59"/>
    <w:rsid w:val="00532E39"/>
    <w:rsid w:val="00614389"/>
    <w:rsid w:val="006D22A4"/>
    <w:rsid w:val="007A5399"/>
    <w:rsid w:val="007F7681"/>
    <w:rsid w:val="00872F55"/>
    <w:rsid w:val="008745FF"/>
    <w:rsid w:val="00983915"/>
    <w:rsid w:val="00A749D5"/>
    <w:rsid w:val="00A809A6"/>
    <w:rsid w:val="00A81D79"/>
    <w:rsid w:val="00AC4071"/>
    <w:rsid w:val="00B82474"/>
    <w:rsid w:val="00BD6371"/>
    <w:rsid w:val="00C47625"/>
    <w:rsid w:val="00D408D7"/>
    <w:rsid w:val="00EA0AA8"/>
    <w:rsid w:val="00EA3AD0"/>
    <w:rsid w:val="00F11F89"/>
    <w:rsid w:val="00F73087"/>
    <w:rsid w:val="00F96973"/>
    <w:rsid w:val="00FC02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1E05A"/>
  <w15:docId w15:val="{66878793-7B50-4207-90AA-9197996EE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809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09A6"/>
    <w:rPr>
      <w:rFonts w:ascii="Tahoma" w:hAnsi="Tahoma" w:cs="Tahoma"/>
      <w:sz w:val="16"/>
      <w:szCs w:val="16"/>
    </w:rPr>
  </w:style>
  <w:style w:type="paragraph" w:customStyle="1" w:styleId="yiv3085678904msonormal">
    <w:name w:val="yiv3085678904msonormal"/>
    <w:basedOn w:val="Normal"/>
    <w:rsid w:val="00A809A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36621"/>
    <w:rPr>
      <w:color w:val="0000FF" w:themeColor="hyperlink"/>
      <w:u w:val="single"/>
    </w:rPr>
  </w:style>
  <w:style w:type="character" w:styleId="UnresolvedMention">
    <w:name w:val="Unresolved Mention"/>
    <w:basedOn w:val="DefaultParagraphFont"/>
    <w:uiPriority w:val="99"/>
    <w:semiHidden/>
    <w:unhideWhenUsed/>
    <w:rsid w:val="003366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1607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A45FAA-8C22-4D18-B60A-FED44E5C00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428</Words>
  <Characters>2171</Characters>
  <Application>Microsoft Office Word</Application>
  <DocSecurity>0</DocSecurity>
  <Lines>50</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Margie</dc:creator>
  <cp:lastModifiedBy>Margie Pearce</cp:lastModifiedBy>
  <cp:revision>3</cp:revision>
  <dcterms:created xsi:type="dcterms:W3CDTF">2026-01-07T21:49:00Z</dcterms:created>
  <dcterms:modified xsi:type="dcterms:W3CDTF">2026-01-11T22:39:00Z</dcterms:modified>
</cp:coreProperties>
</file>