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CFD6F35" w:rsidR="0009452F" w:rsidRPr="003B3532" w:rsidRDefault="00025EE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Irvin Theophil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104A37F8" w:rsidR="003B3532" w:rsidRPr="003B3532" w:rsidRDefault="00025EE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1898 – May 5, 1994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1473662" w:rsidR="003B3532" w:rsidRPr="003B3532" w:rsidRDefault="00025EE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C17432" wp14:editId="0D16A400">
            <wp:extent cx="4238625" cy="1915532"/>
            <wp:effectExtent l="0" t="0" r="0" b="8890"/>
            <wp:docPr id="178797976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85" b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241" cy="19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37D2EC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025EE3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B22B837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Indiana, U.S., Death Certificates, 1899-2017</w:t>
      </w:r>
    </w:p>
    <w:p w14:paraId="4E01D213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E3AC2B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Name Irvin T Sprunger</w:t>
      </w:r>
    </w:p>
    <w:p w14:paraId="44509A34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Gender Male</w:t>
      </w:r>
    </w:p>
    <w:p w14:paraId="633899A6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Race White</w:t>
      </w:r>
    </w:p>
    <w:p w14:paraId="0D6B7091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Marital Status Widowed</w:t>
      </w:r>
    </w:p>
    <w:p w14:paraId="6DCA166E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Age 94</w:t>
      </w:r>
    </w:p>
    <w:p w14:paraId="7CCB7D28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Birth Date 12 Jul 1899</w:t>
      </w:r>
    </w:p>
    <w:p w14:paraId="258D69D5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25EE3">
        <w:rPr>
          <w:rFonts w:ascii="Book Antiqua" w:hAnsi="Book Antiqua"/>
          <w:sz w:val="30"/>
          <w:szCs w:val="30"/>
        </w:rPr>
        <w:t>Birth Place</w:t>
      </w:r>
      <w:proofErr w:type="gramEnd"/>
      <w:r w:rsidRPr="00025EE3">
        <w:rPr>
          <w:rFonts w:ascii="Book Antiqua" w:hAnsi="Book Antiqua"/>
          <w:sz w:val="30"/>
          <w:szCs w:val="30"/>
        </w:rPr>
        <w:t xml:space="preserve"> Adams County, Indiana</w:t>
      </w:r>
    </w:p>
    <w:p w14:paraId="3D21E56C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Death Date 5 May 1994</w:t>
      </w:r>
    </w:p>
    <w:p w14:paraId="586B404B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Death Place Decatur, Adams, Indiana, USA</w:t>
      </w:r>
    </w:p>
    <w:p w14:paraId="258E51D8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Death Registration Date 1994</w:t>
      </w:r>
    </w:p>
    <w:p w14:paraId="5FE681B7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Father Nathan Sprunger</w:t>
      </w:r>
    </w:p>
    <w:p w14:paraId="290B36CD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Mother Caroline Scheidegger</w:t>
      </w:r>
    </w:p>
    <w:p w14:paraId="2E4230D6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Informant Julia McCullough; daughter; Geneva, Indiana</w:t>
      </w:r>
    </w:p>
    <w:p w14:paraId="3C585DD4" w14:textId="77777777" w:rsidR="00025EE3" w:rsidRPr="00025EE3" w:rsidRDefault="00025EE3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25EE3">
        <w:rPr>
          <w:rFonts w:ascii="Book Antiqua" w:hAnsi="Book Antiqua"/>
          <w:sz w:val="30"/>
          <w:szCs w:val="30"/>
        </w:rPr>
        <w:t>Burial May 9, 1994; MRE Cemetery; Berne, Indiana</w:t>
      </w:r>
    </w:p>
    <w:p w14:paraId="29398AEE" w14:textId="2917A507" w:rsidR="007C1141" w:rsidRPr="003B3532" w:rsidRDefault="007C1141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1141" w:rsidRPr="003B3532" w:rsidSect="00025EE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396180"/>
    <w:rsid w:val="003B3532"/>
    <w:rsid w:val="00503EFE"/>
    <w:rsid w:val="005223C2"/>
    <w:rsid w:val="005F78B5"/>
    <w:rsid w:val="006F6B46"/>
    <w:rsid w:val="00737E55"/>
    <w:rsid w:val="007C1141"/>
    <w:rsid w:val="00AA318D"/>
    <w:rsid w:val="00B23A77"/>
    <w:rsid w:val="00CB5D4C"/>
    <w:rsid w:val="00CC2B30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2026-01-14T14:03:00Z</dcterms:created>
  <dcterms:modified xsi:type="dcterms:W3CDTF">2026-01-14T14:03:00Z</dcterms:modified>
</cp:coreProperties>
</file>