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4BA945" w14:textId="29F76255" w:rsidR="001B598B" w:rsidRPr="00DE1C0A" w:rsidRDefault="00E35204" w:rsidP="001B598B">
      <w:pPr>
        <w:spacing w:after="0"/>
        <w:jc w:val="center"/>
        <w:rPr>
          <w:rFonts w:ascii="Book Antiqua" w:hAnsi="Book Antiqua"/>
          <w:sz w:val="40"/>
          <w:szCs w:val="40"/>
        </w:rPr>
      </w:pPr>
      <w:r>
        <w:rPr>
          <w:rFonts w:ascii="Book Antiqua" w:hAnsi="Book Antiqua"/>
          <w:sz w:val="40"/>
          <w:szCs w:val="40"/>
        </w:rPr>
        <w:t>Herbert F.</w:t>
      </w:r>
      <w:r w:rsidR="00ED7DEA">
        <w:rPr>
          <w:rFonts w:ascii="Book Antiqua" w:hAnsi="Book Antiqua"/>
          <w:sz w:val="40"/>
          <w:szCs w:val="40"/>
        </w:rPr>
        <w:t xml:space="preserve"> </w:t>
      </w:r>
      <w:r w:rsidR="00DE1C0A" w:rsidRPr="00DE1C0A">
        <w:rPr>
          <w:rFonts w:ascii="Book Antiqua" w:hAnsi="Book Antiqua"/>
          <w:sz w:val="40"/>
          <w:szCs w:val="40"/>
        </w:rPr>
        <w:t>Sprunger</w:t>
      </w:r>
    </w:p>
    <w:p w14:paraId="74A9AA22" w14:textId="34392CC8" w:rsidR="00DE1C0A" w:rsidRDefault="00E35204" w:rsidP="001B598B">
      <w:pPr>
        <w:spacing w:after="0"/>
        <w:jc w:val="center"/>
        <w:rPr>
          <w:rFonts w:ascii="Book Antiqua" w:hAnsi="Book Antiqua"/>
          <w:sz w:val="40"/>
          <w:szCs w:val="40"/>
        </w:rPr>
      </w:pPr>
      <w:r>
        <w:rPr>
          <w:rFonts w:ascii="Book Antiqua" w:hAnsi="Book Antiqua"/>
          <w:sz w:val="40"/>
          <w:szCs w:val="40"/>
        </w:rPr>
        <w:t>June 28, 1888 – July 2, 1962</w:t>
      </w:r>
    </w:p>
    <w:p w14:paraId="49E1DC46" w14:textId="77777777" w:rsidR="00736EC9" w:rsidRPr="00736EC9" w:rsidRDefault="00736EC9" w:rsidP="001B598B">
      <w:pPr>
        <w:spacing w:after="0"/>
        <w:jc w:val="center"/>
        <w:rPr>
          <w:rFonts w:ascii="Book Antiqua" w:hAnsi="Book Antiqua"/>
          <w:sz w:val="24"/>
          <w:szCs w:val="24"/>
        </w:rPr>
      </w:pPr>
    </w:p>
    <w:p w14:paraId="2BF0D409" w14:textId="58BD3678" w:rsidR="001B598B" w:rsidRDefault="00835E41" w:rsidP="001B598B">
      <w:pPr>
        <w:spacing w:after="0"/>
        <w:jc w:val="center"/>
        <w:rPr>
          <w:rFonts w:ascii="Book Antiqua" w:hAnsi="Book Antiqua"/>
          <w:sz w:val="24"/>
          <w:szCs w:val="24"/>
        </w:rPr>
      </w:pPr>
      <w:r>
        <w:rPr>
          <w:noProof/>
        </w:rPr>
        <w:drawing>
          <wp:inline distT="0" distB="0" distL="0" distR="0" wp14:anchorId="22E6A157" wp14:editId="5A0FA153">
            <wp:extent cx="3209657" cy="2345948"/>
            <wp:effectExtent l="0" t="0" r="0" b="0"/>
            <wp:docPr id="2066737005" name="Picture 5"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5343" r="7692" b="4700"/>
                    <a:stretch>
                      <a:fillRect/>
                    </a:stretch>
                  </pic:blipFill>
                  <pic:spPr bwMode="auto">
                    <a:xfrm>
                      <a:off x="0" y="0"/>
                      <a:ext cx="3231682" cy="2362046"/>
                    </a:xfrm>
                    <a:prstGeom prst="rect">
                      <a:avLst/>
                    </a:prstGeom>
                    <a:noFill/>
                    <a:ln>
                      <a:noFill/>
                    </a:ln>
                    <a:extLst>
                      <a:ext uri="{53640926-AAD7-44D8-BBD7-CCE9431645EC}">
                        <a14:shadowObscured xmlns:a14="http://schemas.microsoft.com/office/drawing/2010/main"/>
                      </a:ext>
                    </a:extLst>
                  </pic:spPr>
                </pic:pic>
              </a:graphicData>
            </a:graphic>
          </wp:inline>
        </w:drawing>
      </w:r>
    </w:p>
    <w:p w14:paraId="51033682" w14:textId="7003E1E0" w:rsidR="001B598B" w:rsidRPr="00736EC9" w:rsidRDefault="001B598B" w:rsidP="00736EC9">
      <w:pPr>
        <w:spacing w:after="0" w:line="240" w:lineRule="auto"/>
        <w:jc w:val="center"/>
        <w:rPr>
          <w:rFonts w:ascii="Book Antiqua" w:hAnsi="Book Antiqua"/>
          <w:sz w:val="30"/>
          <w:szCs w:val="30"/>
        </w:rPr>
      </w:pPr>
      <w:r w:rsidRPr="00736EC9">
        <w:rPr>
          <w:rFonts w:ascii="Book Antiqua" w:hAnsi="Book Antiqua"/>
          <w:sz w:val="30"/>
          <w:szCs w:val="30"/>
        </w:rPr>
        <w:t xml:space="preserve">Photo by </w:t>
      </w:r>
      <w:r w:rsidR="007E512C">
        <w:rPr>
          <w:rFonts w:ascii="Book Antiqua" w:hAnsi="Book Antiqua"/>
          <w:sz w:val="30"/>
          <w:szCs w:val="30"/>
        </w:rPr>
        <w:t>Shaunda Bedwell Opdycke</w:t>
      </w:r>
    </w:p>
    <w:p w14:paraId="034EFFE2" w14:textId="77777777" w:rsidR="00DE1C0A" w:rsidRPr="00736EC9" w:rsidRDefault="00DE1C0A" w:rsidP="00736EC9">
      <w:pPr>
        <w:spacing w:after="0" w:line="240" w:lineRule="auto"/>
        <w:jc w:val="center"/>
        <w:rPr>
          <w:rFonts w:ascii="Book Antiqua" w:hAnsi="Book Antiqua"/>
          <w:sz w:val="30"/>
          <w:szCs w:val="30"/>
        </w:rPr>
      </w:pPr>
    </w:p>
    <w:p w14:paraId="0146B5DF" w14:textId="65686BF4" w:rsidR="00E35204" w:rsidRDefault="00E35204" w:rsidP="00E35204">
      <w:pPr>
        <w:spacing w:after="0" w:line="240" w:lineRule="auto"/>
        <w:rPr>
          <w:rFonts w:ascii="Book Antiqua" w:hAnsi="Book Antiqua"/>
          <w:sz w:val="30"/>
          <w:szCs w:val="30"/>
        </w:rPr>
      </w:pPr>
      <w:r w:rsidRPr="00E35204">
        <w:rPr>
          <w:rFonts w:ascii="Book Antiqua" w:hAnsi="Book Antiqua"/>
          <w:sz w:val="30"/>
          <w:szCs w:val="30"/>
        </w:rPr>
        <w:t xml:space="preserve">Funeral Thursday </w:t>
      </w:r>
      <w:proofErr w:type="gramStart"/>
      <w:r w:rsidRPr="00E35204">
        <w:rPr>
          <w:rFonts w:ascii="Book Antiqua" w:hAnsi="Book Antiqua"/>
          <w:sz w:val="30"/>
          <w:szCs w:val="30"/>
        </w:rPr>
        <w:t>For</w:t>
      </w:r>
      <w:proofErr w:type="gramEnd"/>
      <w:r w:rsidRPr="00E35204">
        <w:rPr>
          <w:rFonts w:ascii="Book Antiqua" w:hAnsi="Book Antiqua"/>
          <w:sz w:val="30"/>
          <w:szCs w:val="30"/>
        </w:rPr>
        <w:t xml:space="preserve"> Victim </w:t>
      </w:r>
      <w:proofErr w:type="gramStart"/>
      <w:r w:rsidRPr="00E35204">
        <w:rPr>
          <w:rFonts w:ascii="Book Antiqua" w:hAnsi="Book Antiqua"/>
          <w:sz w:val="30"/>
          <w:szCs w:val="30"/>
        </w:rPr>
        <w:t>Of</w:t>
      </w:r>
      <w:proofErr w:type="gramEnd"/>
      <w:r w:rsidRPr="00E35204">
        <w:rPr>
          <w:rFonts w:ascii="Book Antiqua" w:hAnsi="Book Antiqua"/>
          <w:sz w:val="30"/>
          <w:szCs w:val="30"/>
        </w:rPr>
        <w:t xml:space="preserve"> Fall</w:t>
      </w:r>
      <w:r w:rsidRPr="00E35204">
        <w:rPr>
          <w:rFonts w:ascii="Book Antiqua" w:hAnsi="Book Antiqua"/>
          <w:sz w:val="30"/>
          <w:szCs w:val="30"/>
        </w:rPr>
        <w:br/>
      </w:r>
      <w:r w:rsidRPr="00E35204">
        <w:rPr>
          <w:rFonts w:ascii="Book Antiqua" w:hAnsi="Book Antiqua"/>
          <w:sz w:val="30"/>
          <w:szCs w:val="30"/>
        </w:rPr>
        <w:br/>
      </w:r>
      <w:r>
        <w:rPr>
          <w:rFonts w:ascii="Book Antiqua" w:hAnsi="Book Antiqua"/>
          <w:sz w:val="30"/>
          <w:szCs w:val="30"/>
        </w:rPr>
        <w:t xml:space="preserve">   </w:t>
      </w:r>
      <w:r w:rsidRPr="00E35204">
        <w:rPr>
          <w:rFonts w:ascii="Book Antiqua" w:hAnsi="Book Antiqua"/>
          <w:sz w:val="30"/>
          <w:szCs w:val="30"/>
        </w:rPr>
        <w:t>Funeral services for Herbert F. Sprunger, 74, of Berne, who was fatally injured Monday morning in a fall from a cherry tree at his home, will be held at 10 a.m. Thursday at the First Mennonite Church, Rev. Gordon Neuenschwander officiating. Burial will be in the M.R.E. Cemetery.</w:t>
      </w:r>
      <w:r>
        <w:rPr>
          <w:rFonts w:ascii="Book Antiqua" w:hAnsi="Book Antiqua"/>
          <w:sz w:val="30"/>
          <w:szCs w:val="30"/>
        </w:rPr>
        <w:t xml:space="preserve">  </w:t>
      </w:r>
      <w:r w:rsidRPr="00E35204">
        <w:rPr>
          <w:rFonts w:ascii="Book Antiqua" w:hAnsi="Book Antiqua"/>
          <w:sz w:val="30"/>
          <w:szCs w:val="30"/>
        </w:rPr>
        <w:t>The body is at the Yager Funeral Home, where friends may call after 7 p.m. today.</w:t>
      </w:r>
      <w:r w:rsidRPr="00E35204">
        <w:rPr>
          <w:rFonts w:ascii="Book Antiqua" w:hAnsi="Book Antiqua"/>
          <w:sz w:val="30"/>
          <w:szCs w:val="30"/>
        </w:rPr>
        <w:br/>
      </w:r>
      <w:r>
        <w:rPr>
          <w:rFonts w:ascii="Book Antiqua" w:hAnsi="Book Antiqua"/>
          <w:sz w:val="30"/>
          <w:szCs w:val="30"/>
        </w:rPr>
        <w:t xml:space="preserve">   </w:t>
      </w:r>
      <w:r w:rsidRPr="00E35204">
        <w:rPr>
          <w:rFonts w:ascii="Book Antiqua" w:hAnsi="Book Antiqua"/>
          <w:sz w:val="30"/>
          <w:szCs w:val="30"/>
        </w:rPr>
        <w:t xml:space="preserve">Mr. Sprunger, of 206 West Hoosier Street, Berne, was fatally injured shortly after 9 a.m. Monday when he fell from a ladder while picking cherries at his home. He fell </w:t>
      </w:r>
      <w:proofErr w:type="gramStart"/>
      <w:r w:rsidRPr="00E35204">
        <w:rPr>
          <w:rFonts w:ascii="Book Antiqua" w:hAnsi="Book Antiqua"/>
          <w:sz w:val="30"/>
          <w:szCs w:val="30"/>
        </w:rPr>
        <w:t>a distance of about</w:t>
      </w:r>
      <w:proofErr w:type="gramEnd"/>
      <w:r w:rsidRPr="00E35204">
        <w:rPr>
          <w:rFonts w:ascii="Book Antiqua" w:hAnsi="Book Antiqua"/>
          <w:sz w:val="30"/>
          <w:szCs w:val="30"/>
        </w:rPr>
        <w:t xml:space="preserve"> 12 feet and died from a fractured skull and sever brain hemorrhage. He was dead on arrival at the Adams County Memorial Hospital and is believed to have breathed his last breath when the ambulance was about two miles from the hospital.</w:t>
      </w:r>
      <w:r w:rsidRPr="00E35204">
        <w:rPr>
          <w:rFonts w:ascii="Book Antiqua" w:hAnsi="Book Antiqua"/>
          <w:sz w:val="30"/>
          <w:szCs w:val="30"/>
        </w:rPr>
        <w:br/>
      </w:r>
      <w:r>
        <w:rPr>
          <w:rFonts w:ascii="Book Antiqua" w:hAnsi="Book Antiqua"/>
          <w:sz w:val="30"/>
          <w:szCs w:val="30"/>
        </w:rPr>
        <w:t xml:space="preserve">   </w:t>
      </w:r>
      <w:r w:rsidRPr="00E35204">
        <w:rPr>
          <w:rFonts w:ascii="Book Antiqua" w:hAnsi="Book Antiqua"/>
          <w:sz w:val="30"/>
          <w:szCs w:val="30"/>
        </w:rPr>
        <w:t>Sprunger</w:t>
      </w:r>
      <w:r w:rsidRPr="00E35204">
        <w:rPr>
          <w:rFonts w:ascii="Book Antiqua" w:hAnsi="Book Antiqua"/>
          <w:sz w:val="30"/>
          <w:szCs w:val="30"/>
        </w:rPr>
        <w:t xml:space="preserve"> had tied the ladder to the tree to make it </w:t>
      </w:r>
      <w:proofErr w:type="gramStart"/>
      <w:r w:rsidRPr="00E35204">
        <w:rPr>
          <w:rFonts w:ascii="Book Antiqua" w:hAnsi="Book Antiqua"/>
          <w:sz w:val="30"/>
          <w:szCs w:val="30"/>
        </w:rPr>
        <w:t>secure</w:t>
      </w:r>
      <w:proofErr w:type="gramEnd"/>
      <w:r w:rsidRPr="00E35204">
        <w:rPr>
          <w:rFonts w:ascii="Book Antiqua" w:hAnsi="Book Antiqua"/>
          <w:sz w:val="30"/>
          <w:szCs w:val="30"/>
        </w:rPr>
        <w:t xml:space="preserve"> and it did not turn on him. Just what caused him to fall is not known. He never complained of fainting or dizzy spells, members of his family said </w:t>
      </w:r>
      <w:r w:rsidRPr="00E35204">
        <w:rPr>
          <w:rFonts w:ascii="Book Antiqua" w:hAnsi="Book Antiqua"/>
          <w:sz w:val="30"/>
          <w:szCs w:val="30"/>
        </w:rPr>
        <w:lastRenderedPageBreak/>
        <w:t>yesterday.</w:t>
      </w:r>
      <w:r w:rsidRPr="00E35204">
        <w:rPr>
          <w:rFonts w:ascii="Book Antiqua" w:hAnsi="Book Antiqua"/>
          <w:sz w:val="30"/>
          <w:szCs w:val="30"/>
        </w:rPr>
        <w:br/>
      </w:r>
      <w:r>
        <w:rPr>
          <w:rFonts w:ascii="Book Antiqua" w:hAnsi="Book Antiqua"/>
          <w:sz w:val="30"/>
          <w:szCs w:val="30"/>
        </w:rPr>
        <w:t xml:space="preserve">   </w:t>
      </w:r>
      <w:r w:rsidRPr="00E35204">
        <w:rPr>
          <w:rFonts w:ascii="Book Antiqua" w:hAnsi="Book Antiqua"/>
          <w:sz w:val="30"/>
          <w:szCs w:val="30"/>
        </w:rPr>
        <w:t>No one, as far as is known, saw him fall. He was seen lying on the ground, near the ladder under the cherry tree, by Johnny Lehman, 14, son of Mr. and Mrs. Arlo Lehman, of 245 Hoosier Street, Berne. He went to the Sprunger home and notified Mrs. Sprunger, who rushed out to investigate.</w:t>
      </w:r>
      <w:r w:rsidRPr="00E35204">
        <w:rPr>
          <w:rFonts w:ascii="Book Antiqua" w:hAnsi="Book Antiqua"/>
          <w:sz w:val="30"/>
          <w:szCs w:val="30"/>
        </w:rPr>
        <w:br/>
      </w:r>
      <w:r>
        <w:rPr>
          <w:rFonts w:ascii="Book Antiqua" w:hAnsi="Book Antiqua"/>
          <w:sz w:val="30"/>
          <w:szCs w:val="30"/>
        </w:rPr>
        <w:t xml:space="preserve">   </w:t>
      </w:r>
      <w:r w:rsidRPr="00E35204">
        <w:rPr>
          <w:rFonts w:ascii="Book Antiqua" w:hAnsi="Book Antiqua"/>
          <w:sz w:val="30"/>
          <w:szCs w:val="30"/>
        </w:rPr>
        <w:t>Her husband was moaning and was partially conscious. He kept asking, "what happened," and "where am I." The Yager Ambulance was called, also a local doctor, but he died before the ambulance reached the hospital.</w:t>
      </w:r>
      <w:r w:rsidRPr="00E35204">
        <w:rPr>
          <w:rFonts w:ascii="Book Antiqua" w:hAnsi="Book Antiqua"/>
          <w:sz w:val="30"/>
          <w:szCs w:val="30"/>
        </w:rPr>
        <w:br/>
      </w:r>
      <w:r>
        <w:rPr>
          <w:rFonts w:ascii="Book Antiqua" w:hAnsi="Book Antiqua"/>
          <w:sz w:val="30"/>
          <w:szCs w:val="30"/>
        </w:rPr>
        <w:t xml:space="preserve">   </w:t>
      </w:r>
      <w:r w:rsidRPr="00E35204">
        <w:rPr>
          <w:rFonts w:ascii="Book Antiqua" w:hAnsi="Book Antiqua"/>
          <w:sz w:val="30"/>
          <w:szCs w:val="30"/>
        </w:rPr>
        <w:t>Mr. Sprunger was a lifelong resident of the Berne community and was a retired employee of Dunbar Furniture Company, where he was in the spring tying department for many years. He began his employment with Dunbar firm in 1927 and retired this spring. He was a member of the First Mennonite Church, a Sunday School teacher for many years, a former member of the Mennonite Men' Chorus and an usher in the church.</w:t>
      </w:r>
      <w:r w:rsidRPr="00E35204">
        <w:rPr>
          <w:rFonts w:ascii="Book Antiqua" w:hAnsi="Book Antiqua"/>
          <w:sz w:val="30"/>
          <w:szCs w:val="30"/>
        </w:rPr>
        <w:br/>
      </w:r>
      <w:r>
        <w:rPr>
          <w:rFonts w:ascii="Book Antiqua" w:hAnsi="Book Antiqua"/>
          <w:sz w:val="30"/>
          <w:szCs w:val="30"/>
        </w:rPr>
        <w:t xml:space="preserve">   </w:t>
      </w:r>
      <w:r w:rsidRPr="00E35204">
        <w:rPr>
          <w:rFonts w:ascii="Book Antiqua" w:hAnsi="Book Antiqua"/>
          <w:sz w:val="30"/>
          <w:szCs w:val="30"/>
        </w:rPr>
        <w:t xml:space="preserve">He was born in Wabash Township June 28, 1888, the son of David C. and Verena Sprunger. </w:t>
      </w:r>
      <w:proofErr w:type="gramStart"/>
      <w:r w:rsidRPr="00E35204">
        <w:rPr>
          <w:rFonts w:ascii="Book Antiqua" w:hAnsi="Book Antiqua"/>
          <w:sz w:val="30"/>
          <w:szCs w:val="30"/>
        </w:rPr>
        <w:t>He was</w:t>
      </w:r>
      <w:proofErr w:type="gramEnd"/>
      <w:r w:rsidRPr="00E35204">
        <w:rPr>
          <w:rFonts w:ascii="Book Antiqua" w:hAnsi="Book Antiqua"/>
          <w:sz w:val="30"/>
          <w:szCs w:val="30"/>
        </w:rPr>
        <w:t xml:space="preserve"> </w:t>
      </w:r>
      <w:proofErr w:type="gramStart"/>
      <w:r w:rsidRPr="00E35204">
        <w:rPr>
          <w:rFonts w:ascii="Book Antiqua" w:hAnsi="Book Antiqua"/>
          <w:sz w:val="30"/>
          <w:szCs w:val="30"/>
        </w:rPr>
        <w:t>married to</w:t>
      </w:r>
      <w:proofErr w:type="gramEnd"/>
      <w:r w:rsidRPr="00E35204">
        <w:rPr>
          <w:rFonts w:ascii="Book Antiqua" w:hAnsi="Book Antiqua"/>
          <w:sz w:val="30"/>
          <w:szCs w:val="30"/>
        </w:rPr>
        <w:t xml:space="preserve"> Elma Neuenschwander, December 14, 1913. She preceded him in death in 1927 and on January 1, 1930, he was married to Mary Burkhalter.</w:t>
      </w:r>
      <w:r w:rsidRPr="00E35204">
        <w:rPr>
          <w:rFonts w:ascii="Book Antiqua" w:hAnsi="Book Antiqua"/>
          <w:sz w:val="30"/>
          <w:szCs w:val="30"/>
        </w:rPr>
        <w:br/>
      </w:r>
      <w:r>
        <w:rPr>
          <w:rFonts w:ascii="Book Antiqua" w:hAnsi="Book Antiqua"/>
          <w:sz w:val="30"/>
          <w:szCs w:val="30"/>
        </w:rPr>
        <w:t xml:space="preserve">   </w:t>
      </w:r>
      <w:r w:rsidRPr="00E35204">
        <w:rPr>
          <w:rFonts w:ascii="Book Antiqua" w:hAnsi="Book Antiqua"/>
          <w:sz w:val="30"/>
          <w:szCs w:val="30"/>
        </w:rPr>
        <w:t>Surviving are the widow; two sons, LaVerne Sprunger and James E. Sprunger, both of Berne; three daughters, Mrs. Edward (Carolyn) Merillat, Berne; Mrs. Calvin (Henrietta) Nussbaum, Route 1, Berne; and Mrs. James (Glenna) Moser, Berne; 17 grandchildren; three great-grandchildren; a brother, Theodore F. Sprunger, Berne; two sisters, Mrs. Peter (Frieda) Boehr, Enid, Okla.; and Miss Elma Sprunger of Berne; and a half-brother, Milton F. Sprunger, Forrest Park, Ill.</w:t>
      </w:r>
      <w:r w:rsidRPr="00E35204">
        <w:rPr>
          <w:rFonts w:ascii="Book Antiqua" w:hAnsi="Book Antiqua"/>
          <w:sz w:val="30"/>
          <w:szCs w:val="30"/>
        </w:rPr>
        <w:br/>
      </w:r>
      <w:r>
        <w:rPr>
          <w:rFonts w:ascii="Book Antiqua" w:hAnsi="Book Antiqua"/>
          <w:sz w:val="30"/>
          <w:szCs w:val="30"/>
        </w:rPr>
        <w:t xml:space="preserve">   </w:t>
      </w:r>
      <w:r w:rsidRPr="00E35204">
        <w:rPr>
          <w:rFonts w:ascii="Book Antiqua" w:hAnsi="Book Antiqua"/>
          <w:sz w:val="30"/>
          <w:szCs w:val="30"/>
        </w:rPr>
        <w:t>A brother, a half-brother, two sisters, and a half sister, preceded him in death.</w:t>
      </w:r>
      <w:r w:rsidRPr="00E35204">
        <w:rPr>
          <w:rFonts w:ascii="Book Antiqua" w:hAnsi="Book Antiqua"/>
          <w:sz w:val="30"/>
          <w:szCs w:val="30"/>
        </w:rPr>
        <w:br/>
      </w:r>
      <w:r w:rsidRPr="00E35204">
        <w:rPr>
          <w:rFonts w:ascii="Book Antiqua" w:hAnsi="Book Antiqua"/>
          <w:sz w:val="30"/>
          <w:szCs w:val="30"/>
        </w:rPr>
        <w:br/>
        <w:t>Adams County, Indiana Historical Museum</w:t>
      </w:r>
    </w:p>
    <w:p w14:paraId="64C3BD5A" w14:textId="3159FC88" w:rsidR="0049227D" w:rsidRDefault="00E35204" w:rsidP="00E35204">
      <w:pPr>
        <w:spacing w:after="0" w:line="240" w:lineRule="auto"/>
        <w:rPr>
          <w:rFonts w:ascii="Book Antiqua" w:hAnsi="Book Antiqua"/>
          <w:sz w:val="30"/>
          <w:szCs w:val="30"/>
        </w:rPr>
      </w:pPr>
      <w:r>
        <w:rPr>
          <w:rFonts w:ascii="Book Antiqua" w:hAnsi="Book Antiqua"/>
          <w:sz w:val="30"/>
          <w:szCs w:val="30"/>
        </w:rPr>
        <w:t>1</w:t>
      </w:r>
      <w:r w:rsidRPr="00E35204">
        <w:rPr>
          <w:rFonts w:ascii="Book Antiqua" w:hAnsi="Book Antiqua"/>
          <w:sz w:val="30"/>
          <w:szCs w:val="30"/>
        </w:rPr>
        <w:t>951Jan-Aug1962 Scrapbook</w:t>
      </w:r>
      <w:r>
        <w:rPr>
          <w:rFonts w:ascii="Book Antiqua" w:hAnsi="Book Antiqua"/>
          <w:sz w:val="30"/>
          <w:szCs w:val="30"/>
        </w:rPr>
        <w:t>,</w:t>
      </w:r>
      <w:r w:rsidRPr="00E35204">
        <w:rPr>
          <w:rFonts w:ascii="Book Antiqua" w:hAnsi="Book Antiqua"/>
          <w:sz w:val="30"/>
          <w:szCs w:val="30"/>
        </w:rPr>
        <w:t xml:space="preserve"> image 71</w:t>
      </w:r>
    </w:p>
    <w:p w14:paraId="40EBC1DD" w14:textId="2F791C05" w:rsidR="00E35204" w:rsidRPr="00736EC9" w:rsidRDefault="00E35204" w:rsidP="00E35204">
      <w:pPr>
        <w:spacing w:after="0" w:line="240" w:lineRule="auto"/>
        <w:rPr>
          <w:rFonts w:ascii="Book Antiqua" w:hAnsi="Book Antiqua"/>
          <w:bCs/>
          <w:sz w:val="30"/>
          <w:szCs w:val="30"/>
        </w:rPr>
      </w:pPr>
      <w:r w:rsidRPr="00E35204">
        <w:rPr>
          <w:rFonts w:ascii="Book Antiqua" w:hAnsi="Book Antiqua"/>
          <w:sz w:val="30"/>
          <w:szCs w:val="30"/>
        </w:rPr>
        <w:t>Handwritten-Tues. July 3, 1962</w:t>
      </w:r>
    </w:p>
    <w:sectPr w:rsidR="00E35204" w:rsidRPr="00736EC9" w:rsidSect="00E35204">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14C"/>
    <w:rsid w:val="001B598B"/>
    <w:rsid w:val="00242B98"/>
    <w:rsid w:val="00433602"/>
    <w:rsid w:val="0049227D"/>
    <w:rsid w:val="004F298F"/>
    <w:rsid w:val="00593DC4"/>
    <w:rsid w:val="005B0C7A"/>
    <w:rsid w:val="00736EC9"/>
    <w:rsid w:val="007C104E"/>
    <w:rsid w:val="007E512C"/>
    <w:rsid w:val="00835E41"/>
    <w:rsid w:val="00B64FF2"/>
    <w:rsid w:val="00D807C3"/>
    <w:rsid w:val="00D9114C"/>
    <w:rsid w:val="00DE1C0A"/>
    <w:rsid w:val="00E35204"/>
    <w:rsid w:val="00E804F3"/>
    <w:rsid w:val="00ED7DEA"/>
    <w:rsid w:val="00FB4D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15FDBE"/>
  <w15:docId w15:val="{A8E293FB-ABF6-4E35-9031-2548D6875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59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598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504</Words>
  <Characters>2451</Characters>
  <Application>Microsoft Office Word</Application>
  <DocSecurity>0</DocSecurity>
  <Lines>62</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2026-01-10T21:52:00Z</dcterms:created>
  <dcterms:modified xsi:type="dcterms:W3CDTF">2026-01-10T21:52:00Z</dcterms:modified>
</cp:coreProperties>
</file>