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28F9F831" w:rsidR="006C7205" w:rsidRPr="00314893" w:rsidRDefault="006900A8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Gordon A</w:t>
      </w:r>
      <w:r w:rsidR="00F85806">
        <w:rPr>
          <w:rFonts w:ascii="Book Antiqua" w:hAnsi="Book Antiqua"/>
          <w:sz w:val="40"/>
          <w:szCs w:val="40"/>
        </w:rPr>
        <w:t>braham</w:t>
      </w:r>
      <w:r w:rsidR="00045C2A">
        <w:rPr>
          <w:rFonts w:ascii="Book Antiqua" w:hAnsi="Book Antiqua"/>
          <w:sz w:val="40"/>
          <w:szCs w:val="40"/>
        </w:rPr>
        <w:t xml:space="preserve"> </w:t>
      </w:r>
      <w:r w:rsidR="006C7205" w:rsidRPr="00314893">
        <w:rPr>
          <w:rFonts w:ascii="Book Antiqua" w:hAnsi="Book Antiqua"/>
          <w:sz w:val="40"/>
          <w:szCs w:val="40"/>
        </w:rPr>
        <w:t>Sprunger</w:t>
      </w:r>
    </w:p>
    <w:p w14:paraId="02946097" w14:textId="6FF64D01" w:rsidR="006C7205" w:rsidRPr="00314893" w:rsidRDefault="00F85806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3, </w:t>
      </w:r>
      <w:r w:rsidR="006900A8">
        <w:rPr>
          <w:rFonts w:ascii="Book Antiqua" w:hAnsi="Book Antiqua"/>
          <w:sz w:val="40"/>
          <w:szCs w:val="40"/>
        </w:rPr>
        <w:t xml:space="preserve">1907 </w:t>
      </w:r>
      <w:r>
        <w:rPr>
          <w:rFonts w:ascii="Book Antiqua" w:hAnsi="Book Antiqua"/>
          <w:sz w:val="40"/>
          <w:szCs w:val="40"/>
        </w:rPr>
        <w:t>–</w:t>
      </w:r>
      <w:r w:rsidR="006900A8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January 4, </w:t>
      </w:r>
      <w:r w:rsidR="006900A8">
        <w:rPr>
          <w:rFonts w:ascii="Book Antiqua" w:hAnsi="Book Antiqua"/>
          <w:sz w:val="40"/>
          <w:szCs w:val="40"/>
        </w:rPr>
        <w:t>1914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7E4B4022" w:rsidR="00314893" w:rsidRDefault="006900A8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559113" wp14:editId="6D9F79F6">
            <wp:extent cx="3238500" cy="2279406"/>
            <wp:effectExtent l="0" t="0" r="0" b="6985"/>
            <wp:docPr id="109066197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14102" r="16025" b="76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295" cy="2284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30EE" w14:textId="31142A17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900A8">
        <w:rPr>
          <w:rFonts w:ascii="Book Antiqua" w:hAnsi="Book Antiqua"/>
          <w:sz w:val="30"/>
          <w:szCs w:val="30"/>
        </w:rPr>
        <w:t>Shaunda Bedwell Opdycke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A4CF1D3" w14:textId="77777777" w:rsid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Indiana, U.S., Death Certificates, 1899-2017</w:t>
      </w:r>
    </w:p>
    <w:p w14:paraId="4858E639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E5E4D2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Name</w:t>
      </w:r>
      <w:r w:rsidRPr="00F85806">
        <w:rPr>
          <w:rFonts w:ascii="Book Antiqua" w:hAnsi="Book Antiqua"/>
          <w:sz w:val="30"/>
          <w:szCs w:val="30"/>
        </w:rPr>
        <w:tab/>
        <w:t>Gordon Abraham Sprunger</w:t>
      </w:r>
    </w:p>
    <w:p w14:paraId="62883CD4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Gender</w:t>
      </w:r>
      <w:r w:rsidRPr="00F85806">
        <w:rPr>
          <w:rFonts w:ascii="Book Antiqua" w:hAnsi="Book Antiqua"/>
          <w:sz w:val="30"/>
          <w:szCs w:val="30"/>
        </w:rPr>
        <w:tab/>
        <w:t>Male</w:t>
      </w:r>
    </w:p>
    <w:p w14:paraId="1F928A7A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Race</w:t>
      </w:r>
      <w:r w:rsidRPr="00F85806">
        <w:rPr>
          <w:rFonts w:ascii="Book Antiqua" w:hAnsi="Book Antiqua"/>
          <w:sz w:val="30"/>
          <w:szCs w:val="30"/>
        </w:rPr>
        <w:tab/>
        <w:t>White</w:t>
      </w:r>
    </w:p>
    <w:p w14:paraId="53D72EA7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Marital Status</w:t>
      </w:r>
      <w:r w:rsidRPr="00F85806">
        <w:rPr>
          <w:rFonts w:ascii="Book Antiqua" w:hAnsi="Book Antiqua"/>
          <w:sz w:val="30"/>
          <w:szCs w:val="30"/>
        </w:rPr>
        <w:tab/>
        <w:t>Single</w:t>
      </w:r>
    </w:p>
    <w:p w14:paraId="0125AFB0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Age</w:t>
      </w:r>
      <w:r w:rsidRPr="00F85806">
        <w:rPr>
          <w:rFonts w:ascii="Book Antiqua" w:hAnsi="Book Antiqua"/>
          <w:sz w:val="30"/>
          <w:szCs w:val="30"/>
        </w:rPr>
        <w:tab/>
        <w:t>6y 10m 1d</w:t>
      </w:r>
    </w:p>
    <w:p w14:paraId="1DD19F73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Birth Date</w:t>
      </w:r>
      <w:r w:rsidRPr="00F85806">
        <w:rPr>
          <w:rFonts w:ascii="Book Antiqua" w:hAnsi="Book Antiqua"/>
          <w:sz w:val="30"/>
          <w:szCs w:val="30"/>
        </w:rPr>
        <w:tab/>
        <w:t>3 Mar 1907</w:t>
      </w:r>
    </w:p>
    <w:p w14:paraId="0DDEAE36" w14:textId="1584E1C4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85806">
        <w:rPr>
          <w:rFonts w:ascii="Book Antiqua" w:hAnsi="Book Antiqua"/>
          <w:sz w:val="30"/>
          <w:szCs w:val="30"/>
        </w:rPr>
        <w:t>Birth Place</w:t>
      </w:r>
      <w:proofErr w:type="gramEnd"/>
      <w:r w:rsidRPr="00F8580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85806">
        <w:rPr>
          <w:rFonts w:ascii="Book Antiqua" w:hAnsi="Book Antiqua"/>
          <w:sz w:val="30"/>
          <w:szCs w:val="30"/>
        </w:rPr>
        <w:t>Boone, Indiana</w:t>
      </w:r>
    </w:p>
    <w:p w14:paraId="32CE0BC5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Death Date</w:t>
      </w:r>
      <w:r w:rsidRPr="00F85806">
        <w:rPr>
          <w:rFonts w:ascii="Book Antiqua" w:hAnsi="Book Antiqua"/>
          <w:sz w:val="30"/>
          <w:szCs w:val="30"/>
        </w:rPr>
        <w:tab/>
        <w:t>4 Jan 1914</w:t>
      </w:r>
    </w:p>
    <w:p w14:paraId="25A664F7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Death Place</w:t>
      </w:r>
      <w:r w:rsidRPr="00F85806">
        <w:rPr>
          <w:rFonts w:ascii="Book Antiqua" w:hAnsi="Book Antiqua"/>
          <w:sz w:val="30"/>
          <w:szCs w:val="30"/>
        </w:rPr>
        <w:tab/>
        <w:t>Decatur, Adams, Indiana, USA</w:t>
      </w:r>
    </w:p>
    <w:p w14:paraId="7B7C1222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Death Registration Date</w:t>
      </w:r>
      <w:r w:rsidRPr="00F85806">
        <w:rPr>
          <w:rFonts w:ascii="Book Antiqua" w:hAnsi="Book Antiqua"/>
          <w:sz w:val="30"/>
          <w:szCs w:val="30"/>
        </w:rPr>
        <w:tab/>
        <w:t>1910-1919</w:t>
      </w:r>
    </w:p>
    <w:p w14:paraId="61D0A5F6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Father</w:t>
      </w:r>
      <w:r w:rsidRPr="00F85806">
        <w:rPr>
          <w:rFonts w:ascii="Book Antiqua" w:hAnsi="Book Antiqua"/>
          <w:sz w:val="30"/>
          <w:szCs w:val="30"/>
        </w:rPr>
        <w:tab/>
        <w:t>Henry L Sprunger, informant</w:t>
      </w:r>
    </w:p>
    <w:p w14:paraId="1C7BBD7D" w14:textId="77777777" w:rsidR="00F85806" w:rsidRPr="00F85806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Mother</w:t>
      </w:r>
      <w:r w:rsidRPr="00F85806">
        <w:rPr>
          <w:rFonts w:ascii="Book Antiqua" w:hAnsi="Book Antiqua"/>
          <w:sz w:val="30"/>
          <w:szCs w:val="30"/>
        </w:rPr>
        <w:tab/>
        <w:t>Ella Liddy</w:t>
      </w:r>
    </w:p>
    <w:p w14:paraId="5F405E56" w14:textId="52212632" w:rsidR="0062450B" w:rsidRPr="006C7205" w:rsidRDefault="00F85806" w:rsidP="00F8580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5806">
        <w:rPr>
          <w:rFonts w:ascii="Book Antiqua" w:hAnsi="Book Antiqua"/>
          <w:sz w:val="30"/>
          <w:szCs w:val="30"/>
        </w:rPr>
        <w:t>Burial</w:t>
      </w:r>
      <w:r w:rsidRPr="00F85806">
        <w:rPr>
          <w:rFonts w:ascii="Book Antiqua" w:hAnsi="Book Antiqua"/>
          <w:sz w:val="30"/>
          <w:szCs w:val="30"/>
        </w:rPr>
        <w:tab/>
        <w:t>MRE Cemetery 1/7/1914</w:t>
      </w:r>
    </w:p>
    <w:sectPr w:rsidR="0062450B" w:rsidRPr="006C7205" w:rsidSect="00F858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45C2A"/>
    <w:rsid w:val="0009452F"/>
    <w:rsid w:val="000F5DC1"/>
    <w:rsid w:val="00131F3E"/>
    <w:rsid w:val="001F0CA3"/>
    <w:rsid w:val="002A3D36"/>
    <w:rsid w:val="00314893"/>
    <w:rsid w:val="00476489"/>
    <w:rsid w:val="004C4368"/>
    <w:rsid w:val="0058112B"/>
    <w:rsid w:val="005C5DC5"/>
    <w:rsid w:val="00617E94"/>
    <w:rsid w:val="0062450B"/>
    <w:rsid w:val="006900A8"/>
    <w:rsid w:val="006C7205"/>
    <w:rsid w:val="006D5C8A"/>
    <w:rsid w:val="00900DAC"/>
    <w:rsid w:val="00A85C7A"/>
    <w:rsid w:val="00B74C17"/>
    <w:rsid w:val="00C20FC8"/>
    <w:rsid w:val="00C753E0"/>
    <w:rsid w:val="00CE124E"/>
    <w:rsid w:val="00EF0289"/>
    <w:rsid w:val="00F85806"/>
    <w:rsid w:val="00FD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380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2026-01-13T18:56:00Z</dcterms:created>
  <dcterms:modified xsi:type="dcterms:W3CDTF">2026-01-13T18:56:00Z</dcterms:modified>
</cp:coreProperties>
</file>