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08BC132E" w:rsidR="00923156" w:rsidRPr="004B48E2" w:rsidRDefault="0032492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Edna (</w:t>
      </w:r>
      <w:proofErr w:type="spellStart"/>
      <w:r>
        <w:rPr>
          <w:rFonts w:ascii="Book Antiqua" w:hAnsi="Book Antiqua"/>
          <w:sz w:val="40"/>
          <w:szCs w:val="40"/>
        </w:rPr>
        <w:t>Neaderhouser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7A716A">
        <w:rPr>
          <w:rFonts w:ascii="Book Antiqua" w:hAnsi="Book Antiqua"/>
          <w:sz w:val="40"/>
          <w:szCs w:val="40"/>
        </w:rPr>
        <w:t xml:space="preserve"> Sprunger</w:t>
      </w:r>
    </w:p>
    <w:p w14:paraId="35A7B5BC" w14:textId="15ED6B51" w:rsidR="00950A1B" w:rsidRPr="004B48E2" w:rsidRDefault="0032492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16, 1897 – July 5, 1970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0B24129F" w:rsidR="00E66B88" w:rsidRDefault="0032492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9796A06" wp14:editId="140C49DE">
            <wp:extent cx="2240026" cy="1452273"/>
            <wp:effectExtent l="0" t="0" r="8255" b="0"/>
            <wp:docPr id="1873184767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51" r="7558" b="12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245" cy="1465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5006D1DD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32492F">
        <w:rPr>
          <w:rFonts w:ascii="Book Antiqua" w:hAnsi="Book Antiqua"/>
          <w:sz w:val="30"/>
          <w:szCs w:val="30"/>
        </w:rPr>
        <w:t>Shaunda Bedwell Opdycke</w:t>
      </w:r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14E45D06" w14:textId="77777777" w:rsidR="0032492F" w:rsidRDefault="0032492F" w:rsidP="00B53940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 w:rsidRPr="0032492F">
        <w:rPr>
          <w:rFonts w:ascii="Book Antiqua" w:hAnsi="Book Antiqua" w:cs="Calibri"/>
          <w:color w:val="36322D"/>
          <w:sz w:val="30"/>
          <w:szCs w:val="30"/>
        </w:rPr>
        <w:t>Berne native dies Sunday in Illinois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Mrs. Edna Sprunger, 72, of Champaign, Ill., a native of Berne and a former </w:t>
      </w:r>
      <w:proofErr w:type="gramStart"/>
      <w:r w:rsidRPr="0032492F">
        <w:rPr>
          <w:rFonts w:ascii="Book Antiqua" w:hAnsi="Book Antiqua" w:cs="Calibri"/>
          <w:color w:val="36322D"/>
          <w:sz w:val="30"/>
          <w:szCs w:val="30"/>
        </w:rPr>
        <w:t>school teacher</w:t>
      </w:r>
      <w:proofErr w:type="gram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, died at 10 a.m. Sunday at </w:t>
      </w:r>
      <w:proofErr w:type="spellStart"/>
      <w:r w:rsidRPr="0032492F">
        <w:rPr>
          <w:rFonts w:ascii="Book Antiqua" w:hAnsi="Book Antiqua" w:cs="Calibri"/>
          <w:color w:val="36322D"/>
          <w:sz w:val="30"/>
          <w:szCs w:val="30"/>
        </w:rPr>
        <w:t>Bernham</w:t>
      </w:r>
      <w:proofErr w:type="spell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City Hospital in Champaign.</w:t>
      </w:r>
      <w:r>
        <w:rPr>
          <w:rFonts w:ascii="Book Antiqua" w:hAnsi="Book Antiqua" w:cs="Calibri"/>
          <w:color w:val="36322D"/>
          <w:sz w:val="30"/>
          <w:szCs w:val="30"/>
        </w:rPr>
        <w:t xml:space="preserve">  </w:t>
      </w:r>
      <w:r w:rsidRPr="0032492F">
        <w:rPr>
          <w:rFonts w:ascii="Book Antiqua" w:hAnsi="Book Antiqua" w:cs="Calibri"/>
          <w:color w:val="36322D"/>
          <w:sz w:val="30"/>
          <w:szCs w:val="30"/>
        </w:rPr>
        <w:t>She taught school in Berne, Breman and at Harrison Hill in Fort Wayne from 1924 to 1953.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32492F">
        <w:rPr>
          <w:rFonts w:ascii="Book Antiqua" w:hAnsi="Book Antiqua" w:cs="Calibri"/>
          <w:color w:val="36322D"/>
          <w:sz w:val="30"/>
          <w:szCs w:val="30"/>
        </w:rPr>
        <w:t>Born in Berne Dec. 16, 1897, she was a daughter of Fred and Mary Lehman-</w:t>
      </w:r>
      <w:proofErr w:type="spellStart"/>
      <w:r w:rsidRPr="0032492F">
        <w:rPr>
          <w:rFonts w:ascii="Book Antiqua" w:hAnsi="Book Antiqua" w:cs="Calibri"/>
          <w:color w:val="36322D"/>
          <w:sz w:val="30"/>
          <w:szCs w:val="30"/>
        </w:rPr>
        <w:t>Neaderhouser</w:t>
      </w:r>
      <w:proofErr w:type="spell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. </w:t>
      </w:r>
      <w:proofErr w:type="gramStart"/>
      <w:r w:rsidRPr="0032492F">
        <w:rPr>
          <w:rFonts w:ascii="Book Antiqua" w:hAnsi="Book Antiqua" w:cs="Calibri"/>
          <w:color w:val="36322D"/>
          <w:sz w:val="30"/>
          <w:szCs w:val="30"/>
        </w:rPr>
        <w:t>She was</w:t>
      </w:r>
      <w:proofErr w:type="gram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</w:t>
      </w:r>
      <w:proofErr w:type="gramStart"/>
      <w:r w:rsidRPr="0032492F">
        <w:rPr>
          <w:rFonts w:ascii="Book Antiqua" w:hAnsi="Book Antiqua" w:cs="Calibri"/>
          <w:color w:val="36322D"/>
          <w:sz w:val="30"/>
          <w:szCs w:val="30"/>
        </w:rPr>
        <w:t>married to</w:t>
      </w:r>
      <w:proofErr w:type="gram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Milton F. Sprunger, June 14, 1953, when she moved to Elmhurst, Ill., then to Champaign in 1964.</w:t>
      </w:r>
      <w:r>
        <w:rPr>
          <w:rFonts w:ascii="Book Antiqua" w:hAnsi="Book Antiqua" w:cs="Calibri"/>
          <w:color w:val="36322D"/>
          <w:sz w:val="30"/>
          <w:szCs w:val="30"/>
        </w:rPr>
        <w:t xml:space="preserve">  </w:t>
      </w:r>
      <w:r w:rsidRPr="0032492F">
        <w:rPr>
          <w:rFonts w:ascii="Book Antiqua" w:hAnsi="Book Antiqua" w:cs="Calibri"/>
          <w:color w:val="36322D"/>
          <w:sz w:val="30"/>
          <w:szCs w:val="30"/>
        </w:rPr>
        <w:t>Mrs. Sprunger was a member of the First Presbyterian Church at Champaign.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Surviving is her husband; a stepdaughter, Mrs. Bonnie Wood of San Francisco, Calif.; two sisters, Miss Flora and Miss Elma Neaderhouser, both of Fort Wayne; and two </w:t>
      </w:r>
      <w:proofErr w:type="gramStart"/>
      <w:r w:rsidRPr="0032492F">
        <w:rPr>
          <w:rFonts w:ascii="Book Antiqua" w:hAnsi="Book Antiqua" w:cs="Calibri"/>
          <w:color w:val="36322D"/>
          <w:sz w:val="30"/>
          <w:szCs w:val="30"/>
        </w:rPr>
        <w:t>step-children</w:t>
      </w:r>
      <w:proofErr w:type="gramEnd"/>
      <w:r w:rsidRPr="0032492F">
        <w:rPr>
          <w:rFonts w:ascii="Book Antiqua" w:hAnsi="Book Antiqua" w:cs="Calibri"/>
          <w:color w:val="36322D"/>
          <w:sz w:val="30"/>
          <w:szCs w:val="30"/>
        </w:rPr>
        <w:t>.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Services will be held at 10 a.m. Tuesday at the </w:t>
      </w:r>
      <w:proofErr w:type="spellStart"/>
      <w:r w:rsidRPr="0032492F">
        <w:rPr>
          <w:rFonts w:ascii="Book Antiqua" w:hAnsi="Book Antiqua" w:cs="Calibri"/>
          <w:color w:val="36322D"/>
          <w:sz w:val="30"/>
          <w:szCs w:val="30"/>
        </w:rPr>
        <w:t>Middendorfer</w:t>
      </w:r>
      <w:proofErr w:type="spell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Funeral Home in Champaign. The body will be brought to the Yager Funeral Home in Berne, where friends may call from 7 to 9 p.m. Tuesday. Graveside services will be held at 10 a.m. Wednesday at the MRE Cemetery.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 w:rsidRPr="0032492F">
        <w:rPr>
          <w:rFonts w:ascii="Book Antiqua" w:hAnsi="Book Antiqua" w:cs="Calibri"/>
          <w:color w:val="36322D"/>
          <w:sz w:val="30"/>
          <w:szCs w:val="30"/>
        </w:rPr>
        <w:lastRenderedPageBreak/>
        <w:br/>
        <w:t>Decatur Daily Democrat, Adams County, Indiana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  <w:t>Monday, July 6, 1970</w:t>
      </w:r>
    </w:p>
    <w:p w14:paraId="544DD2B2" w14:textId="77777777" w:rsidR="0032492F" w:rsidRDefault="0032492F" w:rsidP="00B53940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>
        <w:rPr>
          <w:rFonts w:ascii="Book Antiqua" w:hAnsi="Book Antiqua" w:cs="Calibri"/>
          <w:color w:val="36322D"/>
          <w:sz w:val="30"/>
          <w:szCs w:val="30"/>
        </w:rPr>
        <w:t>**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Mrs. Edna N. Sprunger, Champaign, Ill., a former Fort Wayne resident and teacher died at 10:15 am yesterday in </w:t>
      </w:r>
      <w:proofErr w:type="spellStart"/>
      <w:r w:rsidRPr="0032492F">
        <w:rPr>
          <w:rFonts w:ascii="Book Antiqua" w:hAnsi="Book Antiqua" w:cs="Calibri"/>
          <w:color w:val="36322D"/>
          <w:sz w:val="30"/>
          <w:szCs w:val="30"/>
        </w:rPr>
        <w:t>Bernham</w:t>
      </w:r>
      <w:proofErr w:type="spell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City Hospital, Champaign, where she had been a patient two months.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A native of Berne, she resided in Fort Wayne from 1924 to 1953 and taught at Harrison Hill Junior High School. In 1953, she moved to Elmhurst, Ill., where she </w:t>
      </w:r>
      <w:proofErr w:type="gramStart"/>
      <w:r w:rsidRPr="0032492F">
        <w:rPr>
          <w:rFonts w:ascii="Book Antiqua" w:hAnsi="Book Antiqua" w:cs="Calibri"/>
          <w:color w:val="36322D"/>
          <w:sz w:val="30"/>
          <w:szCs w:val="30"/>
        </w:rPr>
        <w:t>resided</w:t>
      </w:r>
      <w:proofErr w:type="gram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11 years and then moved to Champaign. She was a member of First Presbyterian Church, Champaign.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Surviving </w:t>
      </w:r>
      <w:proofErr w:type="gramStart"/>
      <w:r w:rsidRPr="0032492F">
        <w:rPr>
          <w:rFonts w:ascii="Book Antiqua" w:hAnsi="Book Antiqua" w:cs="Calibri"/>
          <w:color w:val="36322D"/>
          <w:sz w:val="30"/>
          <w:szCs w:val="30"/>
        </w:rPr>
        <w:t>are</w:t>
      </w:r>
      <w:proofErr w:type="gram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her husband, Milton F.; two sisters, Miss Elma and Flora </w:t>
      </w:r>
      <w:proofErr w:type="spellStart"/>
      <w:r w:rsidRPr="0032492F">
        <w:rPr>
          <w:rFonts w:ascii="Book Antiqua" w:hAnsi="Book Antiqua" w:cs="Calibri"/>
          <w:color w:val="36322D"/>
          <w:sz w:val="30"/>
          <w:szCs w:val="30"/>
        </w:rPr>
        <w:t>Neaderhouser</w:t>
      </w:r>
      <w:proofErr w:type="spellEnd"/>
      <w:r w:rsidRPr="0032492F">
        <w:rPr>
          <w:rFonts w:ascii="Book Antiqua" w:hAnsi="Book Antiqua" w:cs="Calibri"/>
          <w:color w:val="36322D"/>
          <w:sz w:val="30"/>
          <w:szCs w:val="30"/>
        </w:rPr>
        <w:t>, Fort Wayne; a stepdaughter, Mrs. Bonnie Wood, Lafayette, Calif.; and two step grandchildren.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Services will be at 10 am Tuesday in </w:t>
      </w:r>
      <w:proofErr w:type="spellStart"/>
      <w:r w:rsidRPr="0032492F">
        <w:rPr>
          <w:rFonts w:ascii="Book Antiqua" w:hAnsi="Book Antiqua" w:cs="Calibri"/>
          <w:color w:val="36322D"/>
          <w:sz w:val="30"/>
          <w:szCs w:val="30"/>
        </w:rPr>
        <w:t>Mittendorfer</w:t>
      </w:r>
      <w:proofErr w:type="spell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Funeral Home, Champaign. Burial will be at 10 </w:t>
      </w:r>
      <w:proofErr w:type="gramStart"/>
      <w:r w:rsidRPr="0032492F">
        <w:rPr>
          <w:rFonts w:ascii="Book Antiqua" w:hAnsi="Book Antiqua" w:cs="Calibri"/>
          <w:color w:val="36322D"/>
          <w:sz w:val="30"/>
          <w:szCs w:val="30"/>
        </w:rPr>
        <w:t>am</w:t>
      </w:r>
      <w:proofErr w:type="gramEnd"/>
      <w:r w:rsidRPr="0032492F">
        <w:rPr>
          <w:rFonts w:ascii="Book Antiqua" w:hAnsi="Book Antiqua" w:cs="Calibri"/>
          <w:color w:val="36322D"/>
          <w:sz w:val="30"/>
          <w:szCs w:val="30"/>
        </w:rPr>
        <w:t xml:space="preserve"> Wednesday in MRE Cemetery, Berne.</w:t>
      </w:r>
    </w:p>
    <w:p w14:paraId="2A838B07" w14:textId="77777777" w:rsidR="0032492F" w:rsidRDefault="0032492F" w:rsidP="00B53940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</w:p>
    <w:p w14:paraId="44D3181F" w14:textId="7B1F4AE7" w:rsidR="004C1836" w:rsidRDefault="0032492F" w:rsidP="00B5394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492F">
        <w:rPr>
          <w:rFonts w:ascii="Book Antiqua" w:hAnsi="Book Antiqua" w:cs="Calibri"/>
          <w:color w:val="36322D"/>
          <w:sz w:val="30"/>
          <w:szCs w:val="30"/>
        </w:rPr>
        <w:t>Date of Death: July 5, 1970</w:t>
      </w:r>
      <w:r>
        <w:rPr>
          <w:rFonts w:ascii="Book Antiqua" w:hAnsi="Book Antiqua" w:cs="Calibri"/>
          <w:color w:val="36322D"/>
          <w:sz w:val="30"/>
          <w:szCs w:val="30"/>
        </w:rPr>
        <w:t xml:space="preserve">; </w:t>
      </w:r>
      <w:r w:rsidRPr="0032492F">
        <w:rPr>
          <w:rFonts w:ascii="Book Antiqua" w:hAnsi="Book Antiqua" w:cs="Calibri"/>
          <w:color w:val="36322D"/>
          <w:sz w:val="30"/>
          <w:szCs w:val="30"/>
        </w:rPr>
        <w:t>Date of Burial: July 8, 1970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  <w:t>Burial: Lot 224, Original Platt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  <w:t xml:space="preserve">Berne </w:t>
      </w:r>
      <w:r>
        <w:rPr>
          <w:rFonts w:ascii="Book Antiqua" w:hAnsi="Book Antiqua" w:cs="Calibri"/>
          <w:color w:val="36322D"/>
          <w:sz w:val="30"/>
          <w:szCs w:val="30"/>
        </w:rPr>
        <w:t xml:space="preserve">(IN) Public Library </w:t>
      </w:r>
      <w:r w:rsidRPr="0032492F">
        <w:rPr>
          <w:rFonts w:ascii="Book Antiqua" w:hAnsi="Book Antiqua" w:cs="Calibri"/>
          <w:color w:val="36322D"/>
          <w:sz w:val="30"/>
          <w:szCs w:val="30"/>
        </w:rPr>
        <w:t>Heritage Room</w:t>
      </w:r>
      <w:r w:rsidRPr="0032492F">
        <w:rPr>
          <w:rFonts w:ascii="Book Antiqua" w:hAnsi="Book Antiqua" w:cs="Calibri"/>
          <w:color w:val="36322D"/>
          <w:sz w:val="30"/>
          <w:szCs w:val="30"/>
        </w:rPr>
        <w:br/>
        <w:t>1969 – 1972 Obits</w:t>
      </w:r>
    </w:p>
    <w:sectPr w:rsidR="004C1836" w:rsidSect="0032492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2492F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4C1836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3F34"/>
    <w:rsid w:val="007C0D45"/>
    <w:rsid w:val="007C74EA"/>
    <w:rsid w:val="007D0B19"/>
    <w:rsid w:val="007F5C9D"/>
    <w:rsid w:val="00804FA0"/>
    <w:rsid w:val="0080697D"/>
    <w:rsid w:val="00820669"/>
    <w:rsid w:val="0082512E"/>
    <w:rsid w:val="0082515C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2314A"/>
    <w:rsid w:val="00A30032"/>
    <w:rsid w:val="00A74014"/>
    <w:rsid w:val="00A82295"/>
    <w:rsid w:val="00AE5DA8"/>
    <w:rsid w:val="00AE73AF"/>
    <w:rsid w:val="00B26E22"/>
    <w:rsid w:val="00B53940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D3EB0"/>
    <w:rsid w:val="00CE69AA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2026-01-10T19:00:00Z</dcterms:created>
  <dcterms:modified xsi:type="dcterms:W3CDTF">2026-01-10T19:00:00Z</dcterms:modified>
</cp:coreProperties>
</file>