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44713FA6" w:rsidR="00923156" w:rsidRPr="004B48E2" w:rsidRDefault="00951EE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Clifton H.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2C09DF17" w:rsidR="004B48E2" w:rsidRPr="004B48E2" w:rsidRDefault="00951EE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23, 1894 – March 24, 1952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359B8109" w:rsidR="00923156" w:rsidRDefault="00951EEE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4F3DA39" wp14:editId="64256884">
            <wp:extent cx="1904342" cy="1529438"/>
            <wp:effectExtent l="0" t="0" r="1270" b="0"/>
            <wp:docPr id="9884337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2" t="8120" r="20193" b="15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649" cy="1544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082DF" w14:textId="195EEFFB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7C74EA">
        <w:rPr>
          <w:rFonts w:ascii="Book Antiqua" w:hAnsi="Book Antiqua"/>
          <w:sz w:val="30"/>
          <w:szCs w:val="30"/>
        </w:rPr>
        <w:t>Shaunda Bedwell Opdycke</w:t>
      </w:r>
    </w:p>
    <w:p w14:paraId="64B7939E" w14:textId="77777777" w:rsidR="005E132D" w:rsidRPr="008521BC" w:rsidRDefault="005E132D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5803EBF5" w14:textId="77777777" w:rsidR="00951EEE" w:rsidRDefault="00951EEE" w:rsidP="00B6039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Handwritten-Wed. March 26, 1952</w:t>
      </w:r>
      <w:r w:rsidRPr="00951EEE">
        <w:rPr>
          <w:rFonts w:ascii="Book Antiqua" w:hAnsi="Book Antiqua"/>
          <w:sz w:val="30"/>
          <w:szCs w:val="30"/>
        </w:rPr>
        <w:br/>
      </w:r>
      <w:r w:rsidRPr="00951EEE">
        <w:rPr>
          <w:rFonts w:ascii="Book Antiqua" w:hAnsi="Book Antiqua"/>
          <w:sz w:val="30"/>
          <w:szCs w:val="30"/>
        </w:rPr>
        <w:br/>
        <w:t>STORES TO BE CLOSED DURING C. H. SPRUNGER FUNERAL</w:t>
      </w:r>
      <w:r w:rsidRPr="00951EEE">
        <w:rPr>
          <w:rFonts w:ascii="Book Antiqua" w:hAnsi="Book Antiqua"/>
          <w:sz w:val="30"/>
          <w:szCs w:val="30"/>
        </w:rPr>
        <w:br/>
      </w:r>
      <w:r w:rsidRPr="00951EEE">
        <w:rPr>
          <w:rFonts w:ascii="Book Antiqua" w:hAnsi="Book Antiqua"/>
          <w:sz w:val="30"/>
          <w:szCs w:val="30"/>
        </w:rPr>
        <w:br/>
        <w:t xml:space="preserve">E. W. Baumgartner, president of the Berne Chamber of Commerce asked today that all local stores and business places close for one hour on Thursday, from 2-3 p.m. during the funeral of Clifton H. Sprunger, president and general manager of the Berne Witness Company. Members of the Chamber of Commerce are asked to sit in a group in a special section of the church which will be reserved for the </w:t>
      </w:r>
      <w:proofErr w:type="gramStart"/>
      <w:r w:rsidRPr="00951EEE">
        <w:rPr>
          <w:rFonts w:ascii="Book Antiqua" w:hAnsi="Book Antiqua"/>
          <w:sz w:val="30"/>
          <w:szCs w:val="30"/>
        </w:rPr>
        <w:t>business men</w:t>
      </w:r>
      <w:proofErr w:type="gramEnd"/>
      <w:r w:rsidRPr="00951EEE">
        <w:rPr>
          <w:rFonts w:ascii="Book Antiqua" w:hAnsi="Book Antiqua"/>
          <w:sz w:val="30"/>
          <w:szCs w:val="30"/>
        </w:rPr>
        <w:t>.</w:t>
      </w:r>
      <w:r w:rsidRPr="00951EEE">
        <w:rPr>
          <w:rFonts w:ascii="Book Antiqua" w:hAnsi="Book Antiqua"/>
          <w:sz w:val="30"/>
          <w:szCs w:val="30"/>
        </w:rPr>
        <w:br/>
      </w:r>
      <w:r w:rsidRPr="00951EEE">
        <w:rPr>
          <w:rFonts w:ascii="Book Antiqua" w:hAnsi="Book Antiqua"/>
          <w:sz w:val="30"/>
          <w:szCs w:val="30"/>
        </w:rPr>
        <w:br/>
        <w:t xml:space="preserve">Adams County, Indiana Historical Museum </w:t>
      </w:r>
    </w:p>
    <w:p w14:paraId="78AC3B04" w14:textId="0C1C74EB" w:rsidR="00847969" w:rsidRDefault="00951EEE" w:rsidP="00B6039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1951Nov-Apr1952</w:t>
      </w:r>
      <w:r>
        <w:rPr>
          <w:rFonts w:ascii="Book Antiqua" w:hAnsi="Book Antiqua"/>
          <w:sz w:val="30"/>
          <w:szCs w:val="30"/>
        </w:rPr>
        <w:t xml:space="preserve"> Scrapbook, </w:t>
      </w:r>
      <w:r w:rsidRPr="00951EEE">
        <w:rPr>
          <w:rFonts w:ascii="Book Antiqua" w:hAnsi="Book Antiqua"/>
          <w:sz w:val="30"/>
          <w:szCs w:val="30"/>
        </w:rPr>
        <w:t>Image 48</w:t>
      </w:r>
      <w:r w:rsidRPr="00951EEE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**</w:t>
      </w:r>
    </w:p>
    <w:p w14:paraId="59066C15" w14:textId="77777777" w:rsidR="00951EEE" w:rsidRDefault="00951EEE" w:rsidP="00951EEE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Indiana, U.S., Death Certificates, 1899-2017</w:t>
      </w:r>
    </w:p>
    <w:p w14:paraId="666D4892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Name</w:t>
      </w:r>
      <w:r w:rsidRPr="00951EEE">
        <w:rPr>
          <w:rFonts w:ascii="Book Antiqua" w:hAnsi="Book Antiqua"/>
          <w:sz w:val="30"/>
          <w:szCs w:val="30"/>
        </w:rPr>
        <w:tab/>
        <w:t>Clifton E Sprunger</w:t>
      </w:r>
    </w:p>
    <w:p w14:paraId="0985E9A0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Gender</w:t>
      </w:r>
      <w:r w:rsidRPr="00951EEE">
        <w:rPr>
          <w:rFonts w:ascii="Book Antiqua" w:hAnsi="Book Antiqua"/>
          <w:sz w:val="30"/>
          <w:szCs w:val="30"/>
        </w:rPr>
        <w:tab/>
        <w:t>Male</w:t>
      </w:r>
    </w:p>
    <w:p w14:paraId="716057C5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Race</w:t>
      </w:r>
      <w:r w:rsidRPr="00951EEE">
        <w:rPr>
          <w:rFonts w:ascii="Book Antiqua" w:hAnsi="Book Antiqua"/>
          <w:sz w:val="30"/>
          <w:szCs w:val="30"/>
        </w:rPr>
        <w:tab/>
        <w:t>White</w:t>
      </w:r>
    </w:p>
    <w:p w14:paraId="181406B2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Marital Status</w:t>
      </w:r>
      <w:r w:rsidRPr="00951EEE">
        <w:rPr>
          <w:rFonts w:ascii="Book Antiqua" w:hAnsi="Book Antiqua"/>
          <w:sz w:val="30"/>
          <w:szCs w:val="30"/>
        </w:rPr>
        <w:tab/>
        <w:t>Married</w:t>
      </w:r>
    </w:p>
    <w:p w14:paraId="5351A451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Age</w:t>
      </w:r>
      <w:r w:rsidRPr="00951EEE">
        <w:rPr>
          <w:rFonts w:ascii="Book Antiqua" w:hAnsi="Book Antiqua"/>
          <w:sz w:val="30"/>
          <w:szCs w:val="30"/>
        </w:rPr>
        <w:tab/>
        <w:t>58</w:t>
      </w:r>
    </w:p>
    <w:p w14:paraId="7E19A677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Military WW I veteran</w:t>
      </w:r>
    </w:p>
    <w:p w14:paraId="39142AC7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Birth Date</w:t>
      </w:r>
      <w:r w:rsidRPr="00951EEE">
        <w:rPr>
          <w:rFonts w:ascii="Book Antiqua" w:hAnsi="Book Antiqua"/>
          <w:sz w:val="30"/>
          <w:szCs w:val="30"/>
        </w:rPr>
        <w:tab/>
        <w:t>23 Feb 1894</w:t>
      </w:r>
    </w:p>
    <w:p w14:paraId="55B9DE65" w14:textId="311A9726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951EEE">
        <w:rPr>
          <w:rFonts w:ascii="Book Antiqua" w:hAnsi="Book Antiqua"/>
          <w:sz w:val="30"/>
          <w:szCs w:val="30"/>
        </w:rPr>
        <w:t>Birth Place</w:t>
      </w:r>
      <w:proofErr w:type="gramEnd"/>
      <w:r w:rsidRPr="00951EE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951EEE">
        <w:rPr>
          <w:rFonts w:ascii="Book Antiqua" w:hAnsi="Book Antiqua"/>
          <w:sz w:val="30"/>
          <w:szCs w:val="30"/>
        </w:rPr>
        <w:t>Berne, Indiana</w:t>
      </w:r>
    </w:p>
    <w:p w14:paraId="5695BB2E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Death Date</w:t>
      </w:r>
      <w:r w:rsidRPr="00951EEE">
        <w:rPr>
          <w:rFonts w:ascii="Book Antiqua" w:hAnsi="Book Antiqua"/>
          <w:sz w:val="30"/>
          <w:szCs w:val="30"/>
        </w:rPr>
        <w:tab/>
        <w:t>24 Mar 1952</w:t>
      </w:r>
    </w:p>
    <w:p w14:paraId="493AC288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Death Place</w:t>
      </w:r>
      <w:r w:rsidRPr="00951EEE">
        <w:rPr>
          <w:rFonts w:ascii="Book Antiqua" w:hAnsi="Book Antiqua"/>
          <w:sz w:val="30"/>
          <w:szCs w:val="30"/>
        </w:rPr>
        <w:tab/>
        <w:t>Berne, Adams, Indiana, USA</w:t>
      </w:r>
    </w:p>
    <w:p w14:paraId="6E45A7AE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Death Registration Date</w:t>
      </w:r>
      <w:r w:rsidRPr="00951EEE">
        <w:rPr>
          <w:rFonts w:ascii="Book Antiqua" w:hAnsi="Book Antiqua"/>
          <w:sz w:val="30"/>
          <w:szCs w:val="30"/>
        </w:rPr>
        <w:tab/>
        <w:t>1952</w:t>
      </w:r>
    </w:p>
    <w:p w14:paraId="013EBAF9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Father</w:t>
      </w:r>
      <w:r w:rsidRPr="00951EEE">
        <w:rPr>
          <w:rFonts w:ascii="Book Antiqua" w:hAnsi="Book Antiqua"/>
          <w:sz w:val="30"/>
          <w:szCs w:val="30"/>
        </w:rPr>
        <w:tab/>
        <w:t>Jephtha F Sprunger</w:t>
      </w:r>
    </w:p>
    <w:p w14:paraId="5E978034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Mother</w:t>
      </w:r>
      <w:r w:rsidRPr="00951EEE">
        <w:rPr>
          <w:rFonts w:ascii="Book Antiqua" w:hAnsi="Book Antiqua"/>
          <w:sz w:val="30"/>
          <w:szCs w:val="30"/>
        </w:rPr>
        <w:tab/>
        <w:t>Katherine Nussbaum</w:t>
      </w:r>
    </w:p>
    <w:p w14:paraId="751E2900" w14:textId="77777777" w:rsidR="00951EEE" w:rsidRPr="00951EEE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Informant Mrs. Clifton Sprunger</w:t>
      </w:r>
    </w:p>
    <w:p w14:paraId="2B1DEC0B" w14:textId="2117CFB3" w:rsidR="00951EEE" w:rsidRPr="00847969" w:rsidRDefault="00951EEE" w:rsidP="00951EEE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51EEE">
        <w:rPr>
          <w:rFonts w:ascii="Book Antiqua" w:hAnsi="Book Antiqua"/>
          <w:sz w:val="30"/>
          <w:szCs w:val="30"/>
        </w:rPr>
        <w:t>Burial</w:t>
      </w:r>
      <w:r w:rsidRPr="00951EEE">
        <w:rPr>
          <w:rFonts w:ascii="Book Antiqua" w:hAnsi="Book Antiqua"/>
          <w:sz w:val="30"/>
          <w:szCs w:val="30"/>
        </w:rPr>
        <w:tab/>
        <w:t>3/27/`952 M.R.E. Cemetery</w:t>
      </w:r>
    </w:p>
    <w:sectPr w:rsidR="00951EEE" w:rsidRPr="00847969" w:rsidSect="00951EEE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C74EA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73AF"/>
    <w:rsid w:val="00B26E22"/>
    <w:rsid w:val="00B56F18"/>
    <w:rsid w:val="00B6039A"/>
    <w:rsid w:val="00B73114"/>
    <w:rsid w:val="00B9226E"/>
    <w:rsid w:val="00BC68D7"/>
    <w:rsid w:val="00BE1CC2"/>
    <w:rsid w:val="00C90DF6"/>
    <w:rsid w:val="00CA4B94"/>
    <w:rsid w:val="00CF3BAD"/>
    <w:rsid w:val="00D16830"/>
    <w:rsid w:val="00DA191A"/>
    <w:rsid w:val="00DA4DEB"/>
    <w:rsid w:val="00E84964"/>
    <w:rsid w:val="00EA703C"/>
    <w:rsid w:val="00ED0C18"/>
    <w:rsid w:val="00ED69FE"/>
    <w:rsid w:val="00F101E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2026-01-08T20:12:00Z</dcterms:created>
  <dcterms:modified xsi:type="dcterms:W3CDTF">2026-01-08T20:12:00Z</dcterms:modified>
</cp:coreProperties>
</file>