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A4A13" w14:textId="204209D6" w:rsidR="004923CE" w:rsidRPr="004923CE" w:rsidRDefault="00BB0927" w:rsidP="004923CE">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Alina</w:t>
      </w:r>
      <w:r w:rsidR="00414C45">
        <w:rPr>
          <w:rFonts w:ascii="Book Antiqua" w:hAnsi="Book Antiqua"/>
          <w:sz w:val="40"/>
          <w:szCs w:val="40"/>
        </w:rPr>
        <w:t xml:space="preserve"> </w:t>
      </w:r>
      <w:r w:rsidR="004923CE" w:rsidRPr="004923CE">
        <w:rPr>
          <w:rFonts w:ascii="Book Antiqua" w:hAnsi="Book Antiqua"/>
          <w:sz w:val="40"/>
          <w:szCs w:val="40"/>
        </w:rPr>
        <w:t>Sprunger</w:t>
      </w:r>
    </w:p>
    <w:p w14:paraId="5298C0A6" w14:textId="7D777234" w:rsidR="004923CE" w:rsidRDefault="00BB0927" w:rsidP="004923CE">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July 3, 1893 – June 10, 1968</w:t>
      </w:r>
      <w:r w:rsidR="004923CE" w:rsidRPr="004923CE">
        <w:rPr>
          <w:rFonts w:ascii="Book Antiqua" w:hAnsi="Book Antiqua"/>
          <w:sz w:val="40"/>
          <w:szCs w:val="40"/>
        </w:rPr>
        <w:tab/>
      </w:r>
    </w:p>
    <w:p w14:paraId="492382FC" w14:textId="77777777" w:rsidR="004923CE" w:rsidRPr="004923CE" w:rsidRDefault="004923CE" w:rsidP="004923CE">
      <w:pPr>
        <w:pStyle w:val="yiv8895461856ox-3c0e4d0e7a-msonormal"/>
        <w:spacing w:before="0" w:beforeAutospacing="0" w:after="0" w:afterAutospacing="0"/>
        <w:jc w:val="center"/>
        <w:rPr>
          <w:rFonts w:ascii="Book Antiqua" w:hAnsi="Book Antiqua"/>
        </w:rPr>
      </w:pPr>
    </w:p>
    <w:p w14:paraId="7264DFDA" w14:textId="44F8960D" w:rsidR="004923CE" w:rsidRDefault="00BB0927" w:rsidP="004923CE">
      <w:pPr>
        <w:pStyle w:val="yiv8895461856ox-3c0e4d0e7a-msonormal"/>
        <w:spacing w:before="0" w:beforeAutospacing="0" w:after="0" w:afterAutospacing="0"/>
        <w:jc w:val="center"/>
        <w:rPr>
          <w:rFonts w:ascii="Book Antiqua" w:hAnsi="Book Antiqua"/>
        </w:rPr>
      </w:pPr>
      <w:r>
        <w:rPr>
          <w:noProof/>
        </w:rPr>
        <w:drawing>
          <wp:inline distT="0" distB="0" distL="0" distR="0" wp14:anchorId="0B1C57F1" wp14:editId="30480412">
            <wp:extent cx="2476500" cy="1743609"/>
            <wp:effectExtent l="0" t="0" r="0" b="9525"/>
            <wp:docPr id="235082128"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9775" t="17735" r="7372" b="4487"/>
                    <a:stretch>
                      <a:fillRect/>
                    </a:stretch>
                  </pic:blipFill>
                  <pic:spPr bwMode="auto">
                    <a:xfrm>
                      <a:off x="0" y="0"/>
                      <a:ext cx="2487586" cy="1751414"/>
                    </a:xfrm>
                    <a:prstGeom prst="rect">
                      <a:avLst/>
                    </a:prstGeom>
                    <a:noFill/>
                    <a:ln>
                      <a:noFill/>
                    </a:ln>
                    <a:extLst>
                      <a:ext uri="{53640926-AAD7-44D8-BBD7-CCE9431645EC}">
                        <a14:shadowObscured xmlns:a14="http://schemas.microsoft.com/office/drawing/2010/main"/>
                      </a:ext>
                    </a:extLst>
                  </pic:spPr>
                </pic:pic>
              </a:graphicData>
            </a:graphic>
          </wp:inline>
        </w:drawing>
      </w:r>
    </w:p>
    <w:p w14:paraId="22EC9406" w14:textId="7F75D345" w:rsidR="004923CE" w:rsidRDefault="004923CE" w:rsidP="004923CE">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BB0927">
        <w:rPr>
          <w:rFonts w:ascii="Book Antiqua" w:hAnsi="Book Antiqua"/>
          <w:sz w:val="30"/>
          <w:szCs w:val="30"/>
        </w:rPr>
        <w:t>Shaunda Bedwell Opdycke</w:t>
      </w:r>
    </w:p>
    <w:p w14:paraId="635C6578" w14:textId="77777777" w:rsidR="00414C45" w:rsidRPr="00386A47" w:rsidRDefault="00414C45" w:rsidP="004923CE">
      <w:pPr>
        <w:pStyle w:val="yiv8895461856ox-3c0e4d0e7a-msonormal"/>
        <w:spacing w:before="0" w:beforeAutospacing="0" w:after="0" w:afterAutospacing="0"/>
        <w:jc w:val="center"/>
        <w:rPr>
          <w:rFonts w:ascii="Book Antiqua" w:hAnsi="Book Antiqua"/>
          <w:sz w:val="30"/>
          <w:szCs w:val="30"/>
        </w:rPr>
      </w:pPr>
    </w:p>
    <w:p w14:paraId="758B9D25" w14:textId="77777777" w:rsidR="00BB0927" w:rsidRDefault="00BB0927" w:rsidP="00414C45">
      <w:pPr>
        <w:pStyle w:val="yiv8895461856ox-3c0e4d0e7a-msonormal"/>
        <w:spacing w:before="0" w:beforeAutospacing="0" w:after="0" w:afterAutospacing="0"/>
        <w:rPr>
          <w:rFonts w:ascii="Book Antiqua" w:hAnsi="Book Antiqua"/>
          <w:sz w:val="30"/>
          <w:szCs w:val="30"/>
        </w:rPr>
      </w:pPr>
      <w:r w:rsidRPr="00BB0927">
        <w:rPr>
          <w:rFonts w:ascii="Book Antiqua" w:hAnsi="Book Antiqua"/>
          <w:sz w:val="30"/>
          <w:szCs w:val="30"/>
        </w:rPr>
        <w:t>Funeral Here Thursday for Alina Sprunger</w:t>
      </w:r>
      <w:r w:rsidRPr="00BB0927">
        <w:rPr>
          <w:rFonts w:ascii="Book Antiqua" w:hAnsi="Book Antiqua"/>
          <w:sz w:val="30"/>
          <w:szCs w:val="30"/>
        </w:rPr>
        <w:br/>
        <w:t>Local Woman, 74, Dies in Adams County Hospital</w:t>
      </w:r>
      <w:r w:rsidRPr="00BB0927">
        <w:rPr>
          <w:rFonts w:ascii="Book Antiqua" w:hAnsi="Book Antiqua"/>
          <w:sz w:val="30"/>
          <w:szCs w:val="30"/>
        </w:rPr>
        <w:br/>
      </w:r>
      <w:r w:rsidRPr="00BB0927">
        <w:rPr>
          <w:rFonts w:ascii="Book Antiqua" w:hAnsi="Book Antiqua"/>
          <w:sz w:val="30"/>
          <w:szCs w:val="30"/>
        </w:rPr>
        <w:br/>
      </w:r>
      <w:r>
        <w:rPr>
          <w:rFonts w:ascii="Book Antiqua" w:hAnsi="Book Antiqua"/>
          <w:sz w:val="30"/>
          <w:szCs w:val="30"/>
        </w:rPr>
        <w:t xml:space="preserve">   </w:t>
      </w:r>
      <w:r w:rsidRPr="00BB0927">
        <w:rPr>
          <w:rFonts w:ascii="Book Antiqua" w:hAnsi="Book Antiqua"/>
          <w:sz w:val="30"/>
          <w:szCs w:val="30"/>
        </w:rPr>
        <w:t>Miss Alina Sprunger, 74, a lifelong resident of this community, died at 8:15 pm Monday at the Adams County Memorial Hospital where she had been a patient five weeks. She had been ailing since last October.</w:t>
      </w:r>
      <w:r w:rsidRPr="00BB0927">
        <w:rPr>
          <w:rFonts w:ascii="Book Antiqua" w:hAnsi="Book Antiqua"/>
          <w:sz w:val="30"/>
          <w:szCs w:val="30"/>
        </w:rPr>
        <w:br/>
      </w:r>
      <w:r>
        <w:rPr>
          <w:rFonts w:ascii="Book Antiqua" w:hAnsi="Book Antiqua"/>
          <w:sz w:val="30"/>
          <w:szCs w:val="30"/>
        </w:rPr>
        <w:t xml:space="preserve">   </w:t>
      </w:r>
      <w:r w:rsidRPr="00BB0927">
        <w:rPr>
          <w:rFonts w:ascii="Book Antiqua" w:hAnsi="Book Antiqua"/>
          <w:sz w:val="30"/>
          <w:szCs w:val="30"/>
        </w:rPr>
        <w:t xml:space="preserve">Miss Sprunger resided at 506 West Franklin Street. She was employed for 30 years at the former Winner House here. Miss Sprunger was born July 3, 1893, a daughter of Frederick and Katherine Sprunger </w:t>
      </w:r>
      <w:proofErr w:type="spellStart"/>
      <w:r w:rsidRPr="00BB0927">
        <w:rPr>
          <w:rFonts w:ascii="Book Antiqua" w:hAnsi="Book Antiqua"/>
          <w:sz w:val="30"/>
          <w:szCs w:val="30"/>
        </w:rPr>
        <w:t>Sprunger</w:t>
      </w:r>
      <w:proofErr w:type="spellEnd"/>
      <w:r w:rsidRPr="00BB0927">
        <w:rPr>
          <w:rFonts w:ascii="Book Antiqua" w:hAnsi="Book Antiqua"/>
          <w:sz w:val="30"/>
          <w:szCs w:val="30"/>
        </w:rPr>
        <w:t>. She was a member of the First Mennonite Church.</w:t>
      </w:r>
      <w:r w:rsidRPr="00BB0927">
        <w:rPr>
          <w:rFonts w:ascii="Book Antiqua" w:hAnsi="Book Antiqua"/>
          <w:sz w:val="30"/>
          <w:szCs w:val="30"/>
        </w:rPr>
        <w:br/>
      </w:r>
      <w:r>
        <w:rPr>
          <w:rFonts w:ascii="Book Antiqua" w:hAnsi="Book Antiqua"/>
          <w:sz w:val="30"/>
          <w:szCs w:val="30"/>
        </w:rPr>
        <w:t xml:space="preserve">   </w:t>
      </w:r>
      <w:r w:rsidRPr="00BB0927">
        <w:rPr>
          <w:rFonts w:ascii="Book Antiqua" w:hAnsi="Book Antiqua"/>
          <w:sz w:val="30"/>
          <w:szCs w:val="30"/>
        </w:rPr>
        <w:t xml:space="preserve">Surviving are two sisters, Mrs. John (Bertha) Kauffman, Freeman, South Dakota and Milka Sprunger of 506 West </w:t>
      </w:r>
      <w:proofErr w:type="gramStart"/>
      <w:r w:rsidRPr="00BB0927">
        <w:rPr>
          <w:rFonts w:ascii="Book Antiqua" w:hAnsi="Book Antiqua"/>
          <w:sz w:val="30"/>
          <w:szCs w:val="30"/>
        </w:rPr>
        <w:t>Franklin and</w:t>
      </w:r>
      <w:proofErr w:type="gramEnd"/>
      <w:r w:rsidRPr="00BB0927">
        <w:rPr>
          <w:rFonts w:ascii="Book Antiqua" w:hAnsi="Book Antiqua"/>
          <w:sz w:val="30"/>
          <w:szCs w:val="30"/>
        </w:rPr>
        <w:t xml:space="preserve"> who resided with her sister. Three brothers and five sisters preceded in death. They are Daniel, Otto, Ira, Mary Ann, Hannah, Mrs. Gideon (Emma) Sprunger, Mrs. Noah (Dina) Habegger and Rose.</w:t>
      </w:r>
      <w:r w:rsidRPr="00BB0927">
        <w:rPr>
          <w:rFonts w:ascii="Book Antiqua" w:hAnsi="Book Antiqua"/>
          <w:sz w:val="30"/>
          <w:szCs w:val="30"/>
        </w:rPr>
        <w:br/>
      </w:r>
      <w:r>
        <w:rPr>
          <w:rFonts w:ascii="Book Antiqua" w:hAnsi="Book Antiqua"/>
          <w:sz w:val="30"/>
          <w:szCs w:val="30"/>
        </w:rPr>
        <w:t xml:space="preserve">   </w:t>
      </w:r>
      <w:r w:rsidRPr="00BB0927">
        <w:rPr>
          <w:rFonts w:ascii="Book Antiqua" w:hAnsi="Book Antiqua"/>
          <w:sz w:val="30"/>
          <w:szCs w:val="30"/>
        </w:rPr>
        <w:t xml:space="preserve">The body is at the Yager Funeral Home where friends may call. Services will be held at the funeral home at 2 </w:t>
      </w:r>
      <w:proofErr w:type="gramStart"/>
      <w:r w:rsidRPr="00BB0927">
        <w:rPr>
          <w:rFonts w:ascii="Book Antiqua" w:hAnsi="Book Antiqua"/>
          <w:sz w:val="30"/>
          <w:szCs w:val="30"/>
        </w:rPr>
        <w:t>pm</w:t>
      </w:r>
      <w:proofErr w:type="gramEnd"/>
      <w:r w:rsidRPr="00BB0927">
        <w:rPr>
          <w:rFonts w:ascii="Book Antiqua" w:hAnsi="Book Antiqua"/>
          <w:sz w:val="30"/>
          <w:szCs w:val="30"/>
        </w:rPr>
        <w:t xml:space="preserve"> Thursday Rev. </w:t>
      </w:r>
      <w:r w:rsidRPr="00BB0927">
        <w:rPr>
          <w:rFonts w:ascii="Book Antiqua" w:hAnsi="Book Antiqua"/>
          <w:sz w:val="30"/>
          <w:szCs w:val="30"/>
        </w:rPr>
        <w:lastRenderedPageBreak/>
        <w:t>Gordon Neuenschwander and Rev. Gerald Stucky officiating. Burial will be in the MRE Cemetery.</w:t>
      </w:r>
      <w:r w:rsidRPr="00BB0927">
        <w:rPr>
          <w:rFonts w:ascii="Book Antiqua" w:hAnsi="Book Antiqua"/>
          <w:sz w:val="30"/>
          <w:szCs w:val="30"/>
        </w:rPr>
        <w:br/>
      </w:r>
      <w:r w:rsidRPr="00BB0927">
        <w:rPr>
          <w:rFonts w:ascii="Book Antiqua" w:hAnsi="Book Antiqua"/>
          <w:sz w:val="30"/>
          <w:szCs w:val="30"/>
        </w:rPr>
        <w:br/>
        <w:t>Berne Library Heritage Room, Adams County, Indiana</w:t>
      </w:r>
      <w:r w:rsidRPr="00BB0927">
        <w:rPr>
          <w:rFonts w:ascii="Book Antiqua" w:hAnsi="Book Antiqua"/>
          <w:sz w:val="30"/>
          <w:szCs w:val="30"/>
        </w:rPr>
        <w:br/>
        <w:t>MRE Obit Book 1966-1972</w:t>
      </w:r>
      <w:r w:rsidRPr="00BB0927">
        <w:rPr>
          <w:rFonts w:ascii="Book Antiqua" w:hAnsi="Book Antiqua"/>
          <w:sz w:val="30"/>
          <w:szCs w:val="30"/>
        </w:rPr>
        <w:br/>
        <w:t>**</w:t>
      </w:r>
      <w:r w:rsidRPr="00BB0927">
        <w:rPr>
          <w:rFonts w:ascii="Book Antiqua" w:hAnsi="Book Antiqua"/>
          <w:sz w:val="30"/>
          <w:szCs w:val="30"/>
        </w:rPr>
        <w:br/>
      </w:r>
    </w:p>
    <w:p w14:paraId="00E347B8" w14:textId="081888E2" w:rsidR="00C84C8E" w:rsidRPr="00386A47" w:rsidRDefault="00BB0927" w:rsidP="00414C45">
      <w:pPr>
        <w:pStyle w:val="yiv8895461856ox-3c0e4d0e7a-msonormal"/>
        <w:spacing w:before="0" w:beforeAutospacing="0" w:after="0" w:afterAutospacing="0"/>
        <w:rPr>
          <w:rFonts w:ascii="Book Antiqua" w:hAnsi="Book Antiqua"/>
          <w:bCs/>
          <w:sz w:val="30"/>
          <w:szCs w:val="30"/>
        </w:rPr>
      </w:pPr>
      <w:r w:rsidRPr="00BB0927">
        <w:rPr>
          <w:rFonts w:ascii="Book Antiqua" w:hAnsi="Book Antiqua"/>
          <w:sz w:val="30"/>
          <w:szCs w:val="30"/>
        </w:rPr>
        <w:t>Indiana, U.S., Death Certificates, 1899-2011</w:t>
      </w:r>
      <w:r w:rsidRPr="00BB0927">
        <w:rPr>
          <w:rFonts w:ascii="Book Antiqua" w:hAnsi="Book Antiqua"/>
          <w:sz w:val="30"/>
          <w:szCs w:val="30"/>
        </w:rPr>
        <w:br/>
      </w:r>
      <w:r w:rsidRPr="00BB0927">
        <w:rPr>
          <w:rFonts w:ascii="Book Antiqua" w:hAnsi="Book Antiqua"/>
          <w:sz w:val="30"/>
          <w:szCs w:val="30"/>
        </w:rPr>
        <w:br/>
        <w:t>Name: Alina Sprunger</w:t>
      </w:r>
      <w:r w:rsidRPr="00BB0927">
        <w:rPr>
          <w:rFonts w:ascii="Book Antiqua" w:hAnsi="Book Antiqua"/>
          <w:sz w:val="30"/>
          <w:szCs w:val="30"/>
        </w:rPr>
        <w:br/>
        <w:t>Gender: Female</w:t>
      </w:r>
      <w:r w:rsidRPr="00BB0927">
        <w:rPr>
          <w:rFonts w:ascii="Book Antiqua" w:hAnsi="Book Antiqua"/>
          <w:sz w:val="30"/>
          <w:szCs w:val="30"/>
        </w:rPr>
        <w:br/>
        <w:t>Race: White</w:t>
      </w:r>
      <w:r w:rsidRPr="00BB0927">
        <w:rPr>
          <w:rFonts w:ascii="Book Antiqua" w:hAnsi="Book Antiqua"/>
          <w:sz w:val="30"/>
          <w:szCs w:val="30"/>
        </w:rPr>
        <w:br/>
        <w:t>Age: 72</w:t>
      </w:r>
      <w:r w:rsidRPr="00BB0927">
        <w:rPr>
          <w:rFonts w:ascii="Book Antiqua" w:hAnsi="Book Antiqua"/>
          <w:sz w:val="30"/>
          <w:szCs w:val="30"/>
        </w:rPr>
        <w:br/>
        <w:t>Marital status: Never Married (Single)</w:t>
      </w:r>
      <w:r w:rsidRPr="00BB0927">
        <w:rPr>
          <w:rFonts w:ascii="Book Antiqua" w:hAnsi="Book Antiqua"/>
          <w:sz w:val="30"/>
          <w:szCs w:val="30"/>
        </w:rPr>
        <w:br/>
        <w:t>Birth Date: 3 Jul 1893</w:t>
      </w:r>
      <w:r w:rsidRPr="00BB0927">
        <w:rPr>
          <w:rFonts w:ascii="Book Antiqua" w:hAnsi="Book Antiqua"/>
          <w:sz w:val="30"/>
          <w:szCs w:val="30"/>
        </w:rPr>
        <w:br/>
        <w:t>Birth Place: Indiana</w:t>
      </w:r>
      <w:r w:rsidRPr="00BB0927">
        <w:rPr>
          <w:rFonts w:ascii="Book Antiqua" w:hAnsi="Book Antiqua"/>
          <w:sz w:val="30"/>
          <w:szCs w:val="30"/>
        </w:rPr>
        <w:br/>
        <w:t>Death Date: 10 Jun 1968</w:t>
      </w:r>
      <w:r w:rsidRPr="00BB0927">
        <w:rPr>
          <w:rFonts w:ascii="Book Antiqua" w:hAnsi="Book Antiqua"/>
          <w:sz w:val="30"/>
          <w:szCs w:val="30"/>
        </w:rPr>
        <w:br/>
        <w:t>Death Place: Decatur, Adams, Indiana, USA</w:t>
      </w:r>
      <w:r w:rsidRPr="00BB0927">
        <w:rPr>
          <w:rFonts w:ascii="Book Antiqua" w:hAnsi="Book Antiqua"/>
          <w:sz w:val="30"/>
          <w:szCs w:val="30"/>
        </w:rPr>
        <w:br/>
        <w:t>Father: Frederick Sprunger</w:t>
      </w:r>
      <w:r w:rsidRPr="00BB0927">
        <w:rPr>
          <w:rFonts w:ascii="Book Antiqua" w:hAnsi="Book Antiqua"/>
          <w:sz w:val="30"/>
          <w:szCs w:val="30"/>
        </w:rPr>
        <w:br/>
        <w:t>Mother: Katherine Sprunger</w:t>
      </w:r>
      <w:r w:rsidRPr="00BB0927">
        <w:rPr>
          <w:rFonts w:ascii="Book Antiqua" w:hAnsi="Book Antiqua"/>
          <w:sz w:val="30"/>
          <w:szCs w:val="30"/>
        </w:rPr>
        <w:br/>
        <w:t>Informant: Milka Sprunger; sister; Berne, Indiana</w:t>
      </w:r>
      <w:r w:rsidRPr="00BB0927">
        <w:rPr>
          <w:rFonts w:ascii="Book Antiqua" w:hAnsi="Book Antiqua"/>
          <w:sz w:val="30"/>
          <w:szCs w:val="30"/>
        </w:rPr>
        <w:br/>
        <w:t>Burial: June 13, 1968; MRE Cemetery; Berne, Indiana</w:t>
      </w:r>
    </w:p>
    <w:sectPr w:rsidR="00C84C8E" w:rsidRPr="00386A47" w:rsidSect="00BB0927">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1769E1"/>
    <w:rsid w:val="00386A47"/>
    <w:rsid w:val="003F2AFE"/>
    <w:rsid w:val="00414C45"/>
    <w:rsid w:val="004923CE"/>
    <w:rsid w:val="0060550F"/>
    <w:rsid w:val="00AB7FB1"/>
    <w:rsid w:val="00BB0927"/>
    <w:rsid w:val="00C84C8E"/>
    <w:rsid w:val="00CC7DAE"/>
    <w:rsid w:val="00CF75BB"/>
    <w:rsid w:val="00F02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278</Words>
  <Characters>1387</Characters>
  <Application>Microsoft Office Word</Application>
  <DocSecurity>0</DocSecurity>
  <Lines>43</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2026-01-06T13:01:00Z</dcterms:created>
  <dcterms:modified xsi:type="dcterms:W3CDTF">2026-01-06T13:01:00Z</dcterms:modified>
</cp:coreProperties>
</file>