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EACF3" w14:textId="2DBB025A" w:rsidR="008E2101" w:rsidRDefault="00190D8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 w:rsidRPr="00190D8F">
        <w:rPr>
          <w:rFonts w:ascii="Book Antiqua" w:hAnsi="Book Antiqua" w:cs="Helvetica"/>
          <w:color w:val="36322D"/>
          <w:sz w:val="40"/>
          <w:szCs w:val="40"/>
        </w:rPr>
        <w:t>Martha R</w:t>
      </w:r>
      <w:r>
        <w:rPr>
          <w:rFonts w:ascii="Book Antiqua" w:hAnsi="Book Antiqua" w:cs="Helvetica"/>
          <w:color w:val="36322D"/>
          <w:sz w:val="40"/>
          <w:szCs w:val="40"/>
        </w:rPr>
        <w:t>osena</w:t>
      </w:r>
      <w:r w:rsidRPr="00190D8F">
        <w:rPr>
          <w:rFonts w:ascii="Book Antiqua" w:hAnsi="Book Antiqua" w:cs="Helvetica"/>
          <w:color w:val="36322D"/>
          <w:sz w:val="40"/>
          <w:szCs w:val="40"/>
        </w:rPr>
        <w:t xml:space="preserve"> Speicher</w:t>
      </w:r>
      <w:r w:rsidRPr="00190D8F">
        <w:rPr>
          <w:rFonts w:ascii="Book Antiqua" w:hAnsi="Book Antiqua" w:cs="Helvetica"/>
          <w:color w:val="36322D"/>
          <w:sz w:val="40"/>
          <w:szCs w:val="40"/>
        </w:rPr>
        <w:br/>
        <w:t>December 14, 1918 - March 31, 2012</w:t>
      </w:r>
    </w:p>
    <w:p w14:paraId="2D936EB0" w14:textId="77777777" w:rsidR="00190D8F" w:rsidRPr="00547512" w:rsidRDefault="00190D8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5CDAFE81" w:rsidR="008E2101" w:rsidRPr="008E2101" w:rsidRDefault="00190D8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7255041C" wp14:editId="57C0768B">
            <wp:extent cx="4105275" cy="2351907"/>
            <wp:effectExtent l="0" t="0" r="0" b="0"/>
            <wp:docPr id="1389566275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1" t="16239" b="123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309" cy="235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64A9110B" w:rsidR="008E2101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AC62C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Alicia Kneuss</w:t>
      </w:r>
    </w:p>
    <w:p w14:paraId="2888D889" w14:textId="77777777" w:rsidR="00F37A8D" w:rsidRDefault="00F37A8D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4F37D076" w14:textId="41216A82" w:rsidR="00190D8F" w:rsidRPr="00190D8F" w:rsidRDefault="00190D8F" w:rsidP="00190D8F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  </w:t>
      </w:r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Martha R. Speicher, 93, Berne, Ind., died March 31, 2012, at Swiss Village.</w:t>
      </w: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 </w:t>
      </w:r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She was born Dec. 14, 1918, in Adams County, to Edwin and Leah Nyffler Speicher.</w:t>
      </w:r>
    </w:p>
    <w:p w14:paraId="2B451E67" w14:textId="1668192F" w:rsidR="00190D8F" w:rsidRPr="00190D8F" w:rsidRDefault="00190D8F" w:rsidP="00190D8F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  </w:t>
      </w:r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Surviving are two nieces, Carolyn (William) Clack, Horseheads, N.Y., and Ruth (Jeff) Gardner, Greenville, S.C., and a nephew, John Speicher, </w:t>
      </w:r>
      <w:proofErr w:type="spellStart"/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Geyersville</w:t>
      </w:r>
      <w:proofErr w:type="spellEnd"/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, Calif.</w:t>
      </w:r>
    </w:p>
    <w:p w14:paraId="15AC1F9A" w14:textId="0BD1A965" w:rsidR="00190D8F" w:rsidRPr="00190D8F" w:rsidRDefault="00190D8F" w:rsidP="00190D8F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  </w:t>
      </w:r>
      <w:proofErr w:type="gramStart"/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Deceased</w:t>
      </w:r>
      <w:proofErr w:type="gramEnd"/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are three siblings, Carl Speicher, Marcus Speicher and Vera Speicher.</w:t>
      </w:r>
    </w:p>
    <w:p w14:paraId="074503AE" w14:textId="1D1BDC93" w:rsidR="00190D8F" w:rsidRPr="00190D8F" w:rsidRDefault="00190D8F" w:rsidP="00190D8F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  </w:t>
      </w:r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She was a member of Cross Community Church and the Dorcas Circle. She retired from Eastern Indiana and Supply Company. She volunteered at Et Cetera Ecke, Berne.</w:t>
      </w:r>
    </w:p>
    <w:p w14:paraId="218E3D83" w14:textId="78DB08BF" w:rsidR="00190D8F" w:rsidRPr="00190D8F" w:rsidRDefault="00190D8F" w:rsidP="00190D8F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  </w:t>
      </w:r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Service </w:t>
      </w:r>
      <w:proofErr w:type="gramStart"/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is</w:t>
      </w:r>
      <w:proofErr w:type="gramEnd"/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1 p.m. Tuesday at the church, the Rev. Chris Kruchkow officiating. </w:t>
      </w:r>
      <w:proofErr w:type="gramStart"/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Burial</w:t>
      </w:r>
      <w:proofErr w:type="gramEnd"/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will follow in MRF Cemetery.</w:t>
      </w: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 </w:t>
      </w:r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Calling is two hours prior to service at the church.</w:t>
      </w:r>
    </w:p>
    <w:p w14:paraId="25DA6D88" w14:textId="725B54D0" w:rsidR="00190D8F" w:rsidRDefault="00190D8F" w:rsidP="00190D8F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  </w:t>
      </w:r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Memorials may be made to the church.</w:t>
      </w: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 </w:t>
      </w:r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Arrangements are being </w:t>
      </w:r>
      <w:proofErr w:type="gramStart"/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handled</w:t>
      </w:r>
      <w:proofErr w:type="gramEnd"/>
      <w:r w:rsidRPr="00190D8F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by Yager-Kirchhofer Funeral Home.</w:t>
      </w:r>
    </w:p>
    <w:p w14:paraId="0F2B77AF" w14:textId="77777777" w:rsidR="00190D8F" w:rsidRDefault="00190D8F" w:rsidP="00190D8F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0905E4C5" w14:textId="467E64AC" w:rsidR="00190D8F" w:rsidRDefault="00190D8F" w:rsidP="00190D8F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The Daily Standard, Mercer County, Indiana</w:t>
      </w:r>
    </w:p>
    <w:p w14:paraId="08AEBE93" w14:textId="34D19877" w:rsidR="00E53F59" w:rsidRPr="007F20B7" w:rsidRDefault="00190D8F" w:rsidP="00190D8F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Monday, April 2, 2012</w:t>
      </w:r>
    </w:p>
    <w:sectPr w:rsidR="00E53F59" w:rsidRPr="007F20B7" w:rsidSect="00F37A8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D4084"/>
    <w:rsid w:val="00190D8F"/>
    <w:rsid w:val="001F656B"/>
    <w:rsid w:val="00267244"/>
    <w:rsid w:val="003D38E0"/>
    <w:rsid w:val="00547512"/>
    <w:rsid w:val="005724A3"/>
    <w:rsid w:val="005D2E26"/>
    <w:rsid w:val="006667C8"/>
    <w:rsid w:val="007F20B7"/>
    <w:rsid w:val="00827EDF"/>
    <w:rsid w:val="00860106"/>
    <w:rsid w:val="008E2101"/>
    <w:rsid w:val="008E3FFE"/>
    <w:rsid w:val="00A139C0"/>
    <w:rsid w:val="00A20C19"/>
    <w:rsid w:val="00A55F00"/>
    <w:rsid w:val="00AC62CE"/>
    <w:rsid w:val="00DA3408"/>
    <w:rsid w:val="00E31EA5"/>
    <w:rsid w:val="00E53F59"/>
    <w:rsid w:val="00E96B1F"/>
    <w:rsid w:val="00F275C6"/>
    <w:rsid w:val="00F37A8D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176</Words>
  <Characters>823</Characters>
  <Application>Microsoft Office Word</Application>
  <DocSecurity>0</DocSecurity>
  <Lines>23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2025-10-17T15:14:00Z</dcterms:created>
  <dcterms:modified xsi:type="dcterms:W3CDTF">2025-10-17T15:14:00Z</dcterms:modified>
</cp:coreProperties>
</file>