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68305" w14:textId="08FE8589" w:rsidR="008E2101" w:rsidRPr="008E2101" w:rsidRDefault="00A20C19" w:rsidP="008E2101">
      <w:pPr>
        <w:spacing w:after="0" w:line="240" w:lineRule="auto"/>
        <w:jc w:val="center"/>
        <w:rPr>
          <w:rFonts w:ascii="Book Antiqua" w:hAnsi="Book Antiqua" w:cs="Helvetica"/>
          <w:color w:val="36322D"/>
          <w:sz w:val="40"/>
          <w:szCs w:val="40"/>
        </w:rPr>
      </w:pPr>
      <w:r>
        <w:rPr>
          <w:rFonts w:ascii="Book Antiqua" w:hAnsi="Book Antiqua" w:cs="Helvetica"/>
          <w:color w:val="36322D"/>
          <w:sz w:val="40"/>
          <w:szCs w:val="40"/>
        </w:rPr>
        <w:t>Kimberly R.</w:t>
      </w:r>
      <w:r w:rsidR="008E2101" w:rsidRPr="008E2101">
        <w:rPr>
          <w:rFonts w:ascii="Book Antiqua" w:hAnsi="Book Antiqua" w:cs="Helvetica"/>
          <w:color w:val="36322D"/>
          <w:sz w:val="40"/>
          <w:szCs w:val="40"/>
        </w:rPr>
        <w:t xml:space="preserve"> Spade</w:t>
      </w:r>
    </w:p>
    <w:p w14:paraId="570D4436" w14:textId="498F3B88" w:rsidR="008E2101" w:rsidRPr="008E2101" w:rsidRDefault="00A20C19" w:rsidP="008E2101">
      <w:pPr>
        <w:spacing w:after="0" w:line="240" w:lineRule="auto"/>
        <w:jc w:val="center"/>
        <w:rPr>
          <w:rFonts w:ascii="Book Antiqua" w:hAnsi="Book Antiqua" w:cs="Helvetica"/>
          <w:color w:val="36322D"/>
          <w:sz w:val="40"/>
          <w:szCs w:val="40"/>
        </w:rPr>
      </w:pPr>
      <w:r>
        <w:rPr>
          <w:rFonts w:ascii="Book Antiqua" w:hAnsi="Book Antiqua" w:cs="Helvetica"/>
          <w:color w:val="36322D"/>
          <w:sz w:val="40"/>
          <w:szCs w:val="40"/>
        </w:rPr>
        <w:t>September 15, 1962 – September 20, 1962</w:t>
      </w:r>
    </w:p>
    <w:p w14:paraId="32FEACF3" w14:textId="77777777" w:rsidR="008E2101" w:rsidRPr="008E2101" w:rsidRDefault="008E2101" w:rsidP="008E2101">
      <w:pPr>
        <w:spacing w:after="0" w:line="240" w:lineRule="auto"/>
        <w:jc w:val="center"/>
        <w:rPr>
          <w:rFonts w:ascii="Book Antiqua" w:hAnsi="Book Antiqua" w:cs="Helvetica"/>
          <w:color w:val="36322D"/>
          <w:sz w:val="24"/>
          <w:szCs w:val="24"/>
        </w:rPr>
      </w:pPr>
    </w:p>
    <w:p w14:paraId="6F3DBE3E" w14:textId="22A7504D" w:rsidR="008E2101" w:rsidRPr="008E2101" w:rsidRDefault="00A20C19" w:rsidP="008E2101">
      <w:pPr>
        <w:spacing w:after="0" w:line="240" w:lineRule="auto"/>
        <w:jc w:val="center"/>
        <w:rPr>
          <w:rFonts w:ascii="Book Antiqua" w:hAnsi="Book Antiqua" w:cs="Helvetica"/>
          <w:color w:val="36322D"/>
          <w:sz w:val="24"/>
          <w:szCs w:val="24"/>
          <w:shd w:val="clear" w:color="auto" w:fill="FAFAFA"/>
        </w:rPr>
      </w:pPr>
      <w:r>
        <w:rPr>
          <w:noProof/>
        </w:rPr>
        <w:drawing>
          <wp:inline distT="0" distB="0" distL="0" distR="0" wp14:anchorId="1061190B" wp14:editId="7387551A">
            <wp:extent cx="4438650" cy="2603439"/>
            <wp:effectExtent l="0" t="0" r="0" b="6985"/>
            <wp:docPr id="61045305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7693" b="14102"/>
                    <a:stretch>
                      <a:fillRect/>
                    </a:stretch>
                  </pic:blipFill>
                  <pic:spPr bwMode="auto">
                    <a:xfrm>
                      <a:off x="0" y="0"/>
                      <a:ext cx="4447535" cy="2608650"/>
                    </a:xfrm>
                    <a:prstGeom prst="rect">
                      <a:avLst/>
                    </a:prstGeom>
                    <a:noFill/>
                    <a:ln>
                      <a:noFill/>
                    </a:ln>
                    <a:extLst>
                      <a:ext uri="{53640926-AAD7-44D8-BBD7-CCE9431645EC}">
                        <a14:shadowObscured xmlns:a14="http://schemas.microsoft.com/office/drawing/2010/main"/>
                      </a:ext>
                    </a:extLst>
                  </pic:spPr>
                </pic:pic>
              </a:graphicData>
            </a:graphic>
          </wp:inline>
        </w:drawing>
      </w:r>
    </w:p>
    <w:p w14:paraId="2EB833CE" w14:textId="77777777" w:rsidR="008E2101" w:rsidRPr="007F20B7" w:rsidRDefault="008E2101" w:rsidP="008E2101">
      <w:pPr>
        <w:spacing w:after="0" w:line="240" w:lineRule="auto"/>
        <w:jc w:val="center"/>
        <w:rPr>
          <w:rFonts w:ascii="Book Antiqua" w:hAnsi="Book Antiqua" w:cs="Helvetica"/>
          <w:color w:val="36322D"/>
          <w:sz w:val="30"/>
          <w:szCs w:val="30"/>
          <w:shd w:val="clear" w:color="auto" w:fill="FAFAFA"/>
        </w:rPr>
      </w:pPr>
      <w:r w:rsidRPr="007F20B7">
        <w:rPr>
          <w:rFonts w:ascii="Book Antiqua" w:hAnsi="Book Antiqua" w:cs="Helvetica"/>
          <w:color w:val="36322D"/>
          <w:sz w:val="30"/>
          <w:szCs w:val="30"/>
          <w:shd w:val="clear" w:color="auto" w:fill="FAFAFA"/>
        </w:rPr>
        <w:t>Photo by Alicia Kneuss</w:t>
      </w:r>
    </w:p>
    <w:p w14:paraId="6BA8333C" w14:textId="77777777" w:rsidR="008E2101" w:rsidRPr="007F20B7" w:rsidRDefault="008E2101" w:rsidP="008E2101">
      <w:pPr>
        <w:spacing w:after="0" w:line="240" w:lineRule="auto"/>
        <w:jc w:val="center"/>
        <w:rPr>
          <w:rFonts w:ascii="Book Antiqua" w:hAnsi="Book Antiqua" w:cs="Helvetica"/>
          <w:color w:val="36322D"/>
          <w:sz w:val="30"/>
          <w:szCs w:val="30"/>
          <w:shd w:val="clear" w:color="auto" w:fill="FAFAFA"/>
        </w:rPr>
      </w:pPr>
    </w:p>
    <w:p w14:paraId="74C8A23F" w14:textId="77777777" w:rsidR="00A20C19" w:rsidRDefault="00A20C19" w:rsidP="008E2101">
      <w:pPr>
        <w:spacing w:after="0" w:line="240" w:lineRule="auto"/>
        <w:rPr>
          <w:rFonts w:ascii="Book Antiqua" w:hAnsi="Book Antiqua" w:cs="Helvetica"/>
          <w:color w:val="36322D"/>
          <w:sz w:val="30"/>
          <w:szCs w:val="30"/>
          <w:shd w:val="clear" w:color="auto" w:fill="FAFAFA"/>
        </w:rPr>
      </w:pPr>
      <w:r>
        <w:rPr>
          <w:rFonts w:ascii="Book Antiqua" w:hAnsi="Book Antiqua" w:cs="Helvetica"/>
          <w:color w:val="36322D"/>
          <w:sz w:val="30"/>
          <w:szCs w:val="30"/>
          <w:shd w:val="clear" w:color="auto" w:fill="FAFAFA"/>
        </w:rPr>
        <w:t>SPADE INFANT DIES</w:t>
      </w:r>
    </w:p>
    <w:p w14:paraId="769A1D9D" w14:textId="77777777" w:rsidR="00A20C19" w:rsidRDefault="00A20C19" w:rsidP="008E2101">
      <w:pPr>
        <w:spacing w:after="0" w:line="240" w:lineRule="auto"/>
        <w:rPr>
          <w:rFonts w:ascii="Book Antiqua" w:hAnsi="Book Antiqua" w:cs="Helvetica"/>
          <w:color w:val="36322D"/>
          <w:sz w:val="30"/>
          <w:szCs w:val="30"/>
          <w:shd w:val="clear" w:color="auto" w:fill="FAFAFA"/>
        </w:rPr>
      </w:pPr>
    </w:p>
    <w:p w14:paraId="1F48E96F" w14:textId="733A1585" w:rsidR="00A20C19" w:rsidRDefault="00A20C19" w:rsidP="008E2101">
      <w:pPr>
        <w:spacing w:after="0" w:line="240" w:lineRule="auto"/>
        <w:rPr>
          <w:rFonts w:ascii="Book Antiqua" w:hAnsi="Book Antiqua" w:cs="Helvetica"/>
          <w:color w:val="36322D"/>
          <w:sz w:val="30"/>
          <w:szCs w:val="30"/>
          <w:shd w:val="clear" w:color="auto" w:fill="FAFAFA"/>
        </w:rPr>
      </w:pPr>
      <w:r>
        <w:rPr>
          <w:rFonts w:ascii="Book Antiqua" w:hAnsi="Book Antiqua" w:cs="Helvetica"/>
          <w:color w:val="36322D"/>
          <w:sz w:val="30"/>
          <w:szCs w:val="30"/>
          <w:shd w:val="clear" w:color="auto" w:fill="FAFAFA"/>
        </w:rPr>
        <w:t xml:space="preserve">   The infant daughter, Kimberly R., of Mr. and Mrs. Dona (Jean Gerber) Spade, Geneva rural route two, died last night at the St. Joseph hospital in Fort Wayne, where the child had undergone surgery.  The baby, born last Saturday, Sept. 15, was five days old.</w:t>
      </w:r>
    </w:p>
    <w:p w14:paraId="1A9289D2" w14:textId="5A5C42F8" w:rsidR="00A20C19" w:rsidRDefault="00A20C19" w:rsidP="008E2101">
      <w:pPr>
        <w:spacing w:after="0" w:line="240" w:lineRule="auto"/>
        <w:rPr>
          <w:rFonts w:ascii="Book Antiqua" w:hAnsi="Book Antiqua" w:cs="Helvetica"/>
          <w:color w:val="36322D"/>
          <w:sz w:val="30"/>
          <w:szCs w:val="30"/>
          <w:shd w:val="clear" w:color="auto" w:fill="FAFAFA"/>
        </w:rPr>
      </w:pPr>
      <w:r>
        <w:rPr>
          <w:rFonts w:ascii="Book Antiqua" w:hAnsi="Book Antiqua" w:cs="Helvetica"/>
          <w:color w:val="36322D"/>
          <w:sz w:val="30"/>
          <w:szCs w:val="30"/>
          <w:shd w:val="clear" w:color="auto" w:fill="FAFAFA"/>
        </w:rPr>
        <w:t xml:space="preserve">   Survivors include the parents, a brother Timothy Allen, age 13 months; the grandparents, Mr. and Mrs. Glen Spade and Mr. and Mrs. Robert Gerber, both couples of Geneva rural route two.</w:t>
      </w:r>
    </w:p>
    <w:p w14:paraId="2853C771" w14:textId="77777777" w:rsidR="00A20C19" w:rsidRDefault="00A20C19" w:rsidP="008E2101">
      <w:pPr>
        <w:spacing w:after="0" w:line="240" w:lineRule="auto"/>
        <w:rPr>
          <w:rFonts w:ascii="Book Antiqua" w:hAnsi="Book Antiqua" w:cs="Helvetica"/>
          <w:color w:val="36322D"/>
          <w:sz w:val="30"/>
          <w:szCs w:val="30"/>
          <w:shd w:val="clear" w:color="auto" w:fill="FAFAFA"/>
        </w:rPr>
      </w:pPr>
      <w:r>
        <w:rPr>
          <w:rFonts w:ascii="Book Antiqua" w:hAnsi="Book Antiqua" w:cs="Helvetica"/>
          <w:color w:val="36322D"/>
          <w:sz w:val="30"/>
          <w:szCs w:val="30"/>
          <w:shd w:val="clear" w:color="auto" w:fill="FAFAFA"/>
        </w:rPr>
        <w:t xml:space="preserve">   Graveside services will be held Saturday morning at 10 o’clock at M. R. E. cemetery with Rev. Harry Reiners and Rev. Armin Steiner officiating.</w:t>
      </w:r>
    </w:p>
    <w:p w14:paraId="5CFB6827" w14:textId="77777777" w:rsidR="00A20C19" w:rsidRDefault="00A20C19" w:rsidP="008E2101">
      <w:pPr>
        <w:spacing w:after="0" w:line="240" w:lineRule="auto"/>
        <w:rPr>
          <w:rFonts w:ascii="Book Antiqua" w:hAnsi="Book Antiqua" w:cs="Helvetica"/>
          <w:color w:val="36322D"/>
          <w:sz w:val="30"/>
          <w:szCs w:val="30"/>
          <w:shd w:val="clear" w:color="auto" w:fill="FAFAFA"/>
        </w:rPr>
      </w:pPr>
    </w:p>
    <w:p w14:paraId="4644BDBB" w14:textId="77777777" w:rsidR="00A20C19" w:rsidRDefault="00A20C19" w:rsidP="008E2101">
      <w:pPr>
        <w:spacing w:after="0" w:line="240" w:lineRule="auto"/>
        <w:rPr>
          <w:rFonts w:ascii="Book Antiqua" w:hAnsi="Book Antiqua" w:cs="Helvetica"/>
          <w:color w:val="36322D"/>
          <w:sz w:val="30"/>
          <w:szCs w:val="30"/>
          <w:shd w:val="clear" w:color="auto" w:fill="FAFAFA"/>
        </w:rPr>
      </w:pPr>
      <w:r>
        <w:rPr>
          <w:rFonts w:ascii="Book Antiqua" w:hAnsi="Book Antiqua" w:cs="Helvetica"/>
          <w:color w:val="36322D"/>
          <w:sz w:val="30"/>
          <w:szCs w:val="30"/>
          <w:shd w:val="clear" w:color="auto" w:fill="FAFAFA"/>
        </w:rPr>
        <w:t>The Berne Witness, Adams County, Indiana</w:t>
      </w:r>
    </w:p>
    <w:p w14:paraId="5650A052" w14:textId="55D342B2" w:rsidR="008E2101" w:rsidRPr="007F20B7" w:rsidRDefault="00A20C19" w:rsidP="008E2101">
      <w:pPr>
        <w:spacing w:after="0" w:line="240" w:lineRule="auto"/>
        <w:rPr>
          <w:b/>
          <w:sz w:val="30"/>
          <w:szCs w:val="30"/>
        </w:rPr>
      </w:pPr>
      <w:r>
        <w:rPr>
          <w:rFonts w:ascii="Book Antiqua" w:hAnsi="Book Antiqua" w:cs="Helvetica"/>
          <w:color w:val="36322D"/>
          <w:sz w:val="30"/>
          <w:szCs w:val="30"/>
          <w:shd w:val="clear" w:color="auto" w:fill="FAFAFA"/>
        </w:rPr>
        <w:t>Friday, September 21, 1962</w:t>
      </w:r>
      <w:r w:rsidR="008E2101" w:rsidRPr="007F20B7">
        <w:rPr>
          <w:rFonts w:ascii="Helvetica" w:hAnsi="Helvetica" w:cs="Helvetica"/>
          <w:b/>
          <w:color w:val="36322D"/>
          <w:sz w:val="30"/>
          <w:szCs w:val="30"/>
        </w:rPr>
        <w:br/>
      </w:r>
    </w:p>
    <w:sectPr w:rsidR="008E2101" w:rsidRPr="007F20B7" w:rsidSect="00A20C1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101"/>
    <w:rsid w:val="000D4084"/>
    <w:rsid w:val="007F20B7"/>
    <w:rsid w:val="008E2101"/>
    <w:rsid w:val="00A20C19"/>
    <w:rsid w:val="00DA3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B372"/>
  <w15:docId w15:val="{B0084C29-EC5E-43D1-90EC-03F87E84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E2101"/>
  </w:style>
  <w:style w:type="paragraph" w:styleId="BalloonText">
    <w:name w:val="Balloon Text"/>
    <w:basedOn w:val="Normal"/>
    <w:link w:val="BalloonTextChar"/>
    <w:uiPriority w:val="99"/>
    <w:semiHidden/>
    <w:unhideWhenUsed/>
    <w:rsid w:val="008E2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21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136</Words>
  <Characters>633</Characters>
  <Application>Microsoft Office Word</Application>
  <DocSecurity>0</DocSecurity>
  <Lines>18</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2025-10-17T12:25:00Z</dcterms:created>
  <dcterms:modified xsi:type="dcterms:W3CDTF">2025-10-17T12:25:00Z</dcterms:modified>
</cp:coreProperties>
</file>