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4BCD9379" w:rsidR="009849C4" w:rsidRPr="009849C4" w:rsidRDefault="004C768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Elizabeth (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Ebnit</w:t>
      </w:r>
      <w:proofErr w:type="spellEnd"/>
      <w:r>
        <w:rPr>
          <w:rFonts w:ascii="Book Antiqua" w:hAnsi="Book Antiqua" w:cs="Helvetica"/>
          <w:color w:val="333333"/>
          <w:sz w:val="40"/>
          <w:szCs w:val="40"/>
        </w:rPr>
        <w:t>)</w:t>
      </w:r>
      <w:r w:rsidR="00536536">
        <w:rPr>
          <w:rFonts w:ascii="Book Antiqua" w:hAnsi="Book Antiqua" w:cs="Helvetica"/>
          <w:color w:val="333333"/>
          <w:sz w:val="40"/>
          <w:szCs w:val="40"/>
        </w:rPr>
        <w:t xml:space="preserve"> Spade</w:t>
      </w:r>
    </w:p>
    <w:p w14:paraId="36946B61" w14:textId="4F4BC398" w:rsidR="009849C4" w:rsidRPr="009849C4" w:rsidRDefault="004C768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13, 1908 – April 25, 1994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52D6CC04" w14:textId="3645EE5A" w:rsidR="0014224D" w:rsidRDefault="004C7687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12CE9475" wp14:editId="47D20ED7">
            <wp:extent cx="3885566" cy="2914174"/>
            <wp:effectExtent l="0" t="0" r="635" b="635"/>
            <wp:docPr id="1638311252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864" cy="292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CC963" w14:textId="1BF79972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4C7687">
        <w:rPr>
          <w:rFonts w:ascii="Book Antiqua" w:hAnsi="Book Antiqua"/>
          <w:color w:val="000000"/>
          <w:sz w:val="30"/>
          <w:szCs w:val="30"/>
        </w:rPr>
        <w:t>Alicia Kneuss</w:t>
      </w:r>
    </w:p>
    <w:p w14:paraId="1E9286F9" w14:textId="77777777" w:rsidR="00567FDC" w:rsidRDefault="00567FDC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4AF4C4CB" w14:textId="77777777" w:rsidR="004C7687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C7687">
        <w:rPr>
          <w:rFonts w:ascii="Book Antiqua" w:hAnsi="Book Antiqua"/>
          <w:color w:val="000000"/>
          <w:sz w:val="30"/>
          <w:szCs w:val="30"/>
        </w:rPr>
        <w:t xml:space="preserve">ELIZABETH SPADE, 85, of Berne died yesterday in Adams County Memorial Hospital. The Wells County native was the widow of </w:t>
      </w:r>
      <w:r w:rsidRPr="004C7687">
        <w:rPr>
          <w:rFonts w:ascii="Book Antiqua" w:hAnsi="Book Antiqua"/>
          <w:color w:val="000000"/>
          <w:sz w:val="30"/>
          <w:szCs w:val="30"/>
        </w:rPr>
        <w:t>Glenn,</w:t>
      </w:r>
      <w:r w:rsidRPr="004C7687">
        <w:rPr>
          <w:rFonts w:ascii="Book Antiqua" w:hAnsi="Book Antiqua"/>
          <w:color w:val="000000"/>
          <w:sz w:val="30"/>
          <w:szCs w:val="30"/>
        </w:rPr>
        <w:t xml:space="preserve"> who died in 1966.</w:t>
      </w:r>
      <w:r w:rsidRPr="004C7687">
        <w:rPr>
          <w:rFonts w:ascii="Book Antiqua" w:hAnsi="Book Antiqua"/>
          <w:color w:val="000000"/>
          <w:sz w:val="30"/>
          <w:szCs w:val="30"/>
        </w:rPr>
        <w:br/>
      </w:r>
      <w:r w:rsidRPr="004C7687">
        <w:rPr>
          <w:rFonts w:ascii="Book Antiqua" w:hAnsi="Book Antiqua"/>
          <w:color w:val="000000"/>
          <w:sz w:val="30"/>
          <w:szCs w:val="30"/>
        </w:rPr>
        <w:br/>
        <w:t xml:space="preserve">Surviving are sons, Ronald G. and Donald W., both of Berne; a brother, Melvin </w:t>
      </w:r>
      <w:proofErr w:type="spellStart"/>
      <w:r w:rsidRPr="004C7687">
        <w:rPr>
          <w:rFonts w:ascii="Book Antiqua" w:hAnsi="Book Antiqua"/>
          <w:color w:val="000000"/>
          <w:sz w:val="30"/>
          <w:szCs w:val="30"/>
        </w:rPr>
        <w:t>Ebnit</w:t>
      </w:r>
      <w:proofErr w:type="spellEnd"/>
      <w:r w:rsidRPr="004C7687">
        <w:rPr>
          <w:rFonts w:ascii="Book Antiqua" w:hAnsi="Book Antiqua"/>
          <w:color w:val="000000"/>
          <w:sz w:val="30"/>
          <w:szCs w:val="30"/>
        </w:rPr>
        <w:t xml:space="preserve"> of New Haven; seven grandchildren; and three great-grandchildren. </w:t>
      </w:r>
    </w:p>
    <w:p w14:paraId="0306A3CA" w14:textId="77777777" w:rsidR="004C7687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FD0868C" w14:textId="30C6387A" w:rsidR="004C7510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C7687">
        <w:rPr>
          <w:rFonts w:ascii="Book Antiqua" w:hAnsi="Book Antiqua"/>
          <w:color w:val="000000"/>
          <w:sz w:val="30"/>
          <w:szCs w:val="30"/>
        </w:rPr>
        <w:t>Services are 2 p.m. tomorrow in West Missionary Church, Berne, with burial in MRE Cemetery. Calling is 2 to 9 p.m. today, and 9 a.m. to 12:30 p.m. tomorrow in Yager-Kirchhofer Funeral Home, Berne, and 1 to 2 p.m. tomorrow in the church. Preferred memorials are gifts to the church or Swiss Village.</w:t>
      </w:r>
    </w:p>
    <w:p w14:paraId="61A88E8D" w14:textId="77777777" w:rsidR="004C7687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CB7DC1C" w14:textId="77777777" w:rsidR="004C7687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687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4C7687">
        <w:rPr>
          <w:rFonts w:ascii="Book Antiqua" w:hAnsi="Book Antiqua"/>
          <w:sz w:val="30"/>
          <w:szCs w:val="30"/>
        </w:rPr>
        <w:t>)</w:t>
      </w:r>
    </w:p>
    <w:p w14:paraId="15719AF9" w14:textId="5CB0ECA4" w:rsidR="004C7687" w:rsidRPr="00A20CD2" w:rsidRDefault="004C7687" w:rsidP="004C7687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7687">
        <w:rPr>
          <w:rFonts w:ascii="Book Antiqua" w:hAnsi="Book Antiqua"/>
          <w:sz w:val="30"/>
          <w:szCs w:val="30"/>
        </w:rPr>
        <w:t>Tuesday, April 26, 1994</w:t>
      </w:r>
    </w:p>
    <w:sectPr w:rsidR="004C7687" w:rsidRPr="00A20CD2" w:rsidSect="004C768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C7510"/>
    <w:rsid w:val="004C7687"/>
    <w:rsid w:val="004E3294"/>
    <w:rsid w:val="00527C33"/>
    <w:rsid w:val="00536536"/>
    <w:rsid w:val="00567FDC"/>
    <w:rsid w:val="005B6417"/>
    <w:rsid w:val="005E1C4F"/>
    <w:rsid w:val="00610C83"/>
    <w:rsid w:val="0061755F"/>
    <w:rsid w:val="00655387"/>
    <w:rsid w:val="006D374F"/>
    <w:rsid w:val="0077476A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56527"/>
    <w:rsid w:val="00BA10E2"/>
    <w:rsid w:val="00E0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629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2025-10-17T12:11:00Z</dcterms:created>
  <dcterms:modified xsi:type="dcterms:W3CDTF">2025-10-17T12:11:00Z</dcterms:modified>
</cp:coreProperties>
</file>