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06E42" w14:textId="5D87E57E" w:rsidR="002E5A8C" w:rsidRPr="002E5A8C" w:rsidRDefault="002E5A8C" w:rsidP="002E5A8C">
      <w:pPr>
        <w:spacing w:after="0" w:line="240" w:lineRule="auto"/>
        <w:jc w:val="center"/>
        <w:rPr>
          <w:rFonts w:ascii="Book Antiqua" w:hAnsi="Book Antiqua"/>
          <w:sz w:val="40"/>
          <w:szCs w:val="40"/>
        </w:rPr>
      </w:pPr>
      <w:r w:rsidRPr="002E5A8C">
        <w:rPr>
          <w:rFonts w:ascii="Book Antiqua" w:hAnsi="Book Antiqua"/>
          <w:sz w:val="40"/>
          <w:szCs w:val="40"/>
        </w:rPr>
        <w:t xml:space="preserve">Ruben </w:t>
      </w:r>
      <w:r>
        <w:rPr>
          <w:rFonts w:ascii="Book Antiqua" w:hAnsi="Book Antiqua"/>
          <w:sz w:val="40"/>
          <w:szCs w:val="40"/>
        </w:rPr>
        <w:t xml:space="preserve">Joseph </w:t>
      </w:r>
      <w:r w:rsidRPr="002E5A8C">
        <w:rPr>
          <w:rFonts w:ascii="Book Antiqua" w:hAnsi="Book Antiqua"/>
          <w:sz w:val="40"/>
          <w:szCs w:val="40"/>
        </w:rPr>
        <w:t>Solano</w:t>
      </w:r>
    </w:p>
    <w:p w14:paraId="60F2DE99" w14:textId="77777777" w:rsidR="002E5A8C" w:rsidRPr="002E5A8C" w:rsidRDefault="002E5A8C" w:rsidP="002E5A8C">
      <w:pPr>
        <w:spacing w:after="0" w:line="240" w:lineRule="auto"/>
        <w:jc w:val="center"/>
        <w:rPr>
          <w:rFonts w:ascii="Book Antiqua" w:hAnsi="Book Antiqua"/>
          <w:sz w:val="40"/>
          <w:szCs w:val="40"/>
        </w:rPr>
      </w:pPr>
      <w:r w:rsidRPr="002E5A8C">
        <w:rPr>
          <w:rFonts w:ascii="Book Antiqua" w:hAnsi="Book Antiqua"/>
          <w:sz w:val="40"/>
          <w:szCs w:val="40"/>
        </w:rPr>
        <w:t>August 9, 1942 — August 26, 2023</w:t>
      </w:r>
    </w:p>
    <w:p w14:paraId="7EF4EE76" w14:textId="77777777" w:rsidR="007B6C46" w:rsidRPr="007B6C46" w:rsidRDefault="007B6C46" w:rsidP="007B6C46">
      <w:pPr>
        <w:spacing w:after="0" w:line="240" w:lineRule="auto"/>
        <w:jc w:val="center"/>
        <w:rPr>
          <w:rFonts w:ascii="Book Antiqua" w:hAnsi="Book Antiqua"/>
          <w:sz w:val="30"/>
          <w:szCs w:val="30"/>
        </w:rPr>
      </w:pPr>
    </w:p>
    <w:p w14:paraId="16483FE5" w14:textId="5ACD2454" w:rsidR="007B6C46" w:rsidRPr="007B6C46" w:rsidRDefault="002E5A8C" w:rsidP="007B6C46">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0AF7967E" wp14:editId="18A6EC44">
            <wp:extent cx="2634299" cy="1906614"/>
            <wp:effectExtent l="0" t="0" r="0" b="0"/>
            <wp:docPr id="149496012" name="Picture 6"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96012" name="Picture 6"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45752" cy="1914903"/>
                    </a:xfrm>
                    <a:prstGeom prst="rect">
                      <a:avLst/>
                    </a:prstGeom>
                  </pic:spPr>
                </pic:pic>
              </a:graphicData>
            </a:graphic>
          </wp:inline>
        </w:drawing>
      </w:r>
    </w:p>
    <w:p w14:paraId="6B92EE7F" w14:textId="1B059F83" w:rsidR="007B6C46" w:rsidRDefault="00460394" w:rsidP="007B6C46">
      <w:pPr>
        <w:spacing w:after="0" w:line="240" w:lineRule="auto"/>
        <w:jc w:val="center"/>
        <w:rPr>
          <w:rFonts w:ascii="Book Antiqua" w:hAnsi="Book Antiqua"/>
          <w:sz w:val="30"/>
          <w:szCs w:val="30"/>
        </w:rPr>
      </w:pPr>
      <w:r>
        <w:rPr>
          <w:rFonts w:ascii="Book Antiqua" w:hAnsi="Book Antiqua"/>
          <w:sz w:val="30"/>
          <w:szCs w:val="30"/>
        </w:rPr>
        <w:t xml:space="preserve">Photo by </w:t>
      </w:r>
      <w:r w:rsidR="002E5A8C">
        <w:rPr>
          <w:rFonts w:ascii="Book Antiqua" w:hAnsi="Book Antiqua"/>
          <w:sz w:val="30"/>
          <w:szCs w:val="30"/>
        </w:rPr>
        <w:t>Tombstone &amp; Family</w:t>
      </w:r>
    </w:p>
    <w:p w14:paraId="7B315090" w14:textId="77777777" w:rsidR="007B6C46" w:rsidRPr="007B6C46" w:rsidRDefault="007B6C46" w:rsidP="007B6C46">
      <w:pPr>
        <w:spacing w:after="0" w:line="240" w:lineRule="auto"/>
        <w:rPr>
          <w:rFonts w:ascii="Book Antiqua" w:hAnsi="Book Antiqua"/>
          <w:sz w:val="30"/>
          <w:szCs w:val="30"/>
        </w:rPr>
      </w:pPr>
    </w:p>
    <w:p w14:paraId="47999497" w14:textId="76A5B3CE"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Ruben Joseph Solano, 81, of Berne, Indiana passed away early Saturday morning, August 26, 2023, at Majestic Care of West Allen in Fort Wayne, Indiana.</w:t>
      </w:r>
    </w:p>
    <w:p w14:paraId="69E63E9E" w14:textId="03BEB0DC"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He was born on August 9, 1942, in Berne, Indiana to the late Joe Solano and the late Margie (Flores) Solano. Ruben was united in marriage to Janet E. Winn on November 17, 1962, at the Berne Church of the Nazarene.</w:t>
      </w:r>
    </w:p>
    <w:p w14:paraId="40FD2477" w14:textId="7EB6CD9F"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 xml:space="preserve">He began his working career at Economy Printing in Berne followed by Dunbar Furniture and CTS. Ruben and his brother David founded Custom Drywall of Berne and where Ruben went on to manage the business for over 35 years. Ruben was a public servant serving the Berne Community as a Reserve Police Officer and Emergency Medical Tech combined for 15 years. He was given an award from the </w:t>
      </w:r>
      <w:proofErr w:type="gramStart"/>
      <w:r w:rsidRPr="002E5A8C">
        <w:rPr>
          <w:rFonts w:ascii="Book Antiqua" w:hAnsi="Book Antiqua"/>
          <w:sz w:val="30"/>
          <w:szCs w:val="30"/>
        </w:rPr>
        <w:t>Mayor</w:t>
      </w:r>
      <w:proofErr w:type="gramEnd"/>
      <w:r w:rsidRPr="002E5A8C">
        <w:rPr>
          <w:rFonts w:ascii="Book Antiqua" w:hAnsi="Book Antiqua"/>
          <w:sz w:val="30"/>
          <w:szCs w:val="30"/>
        </w:rPr>
        <w:t xml:space="preserve"> for saving a woman’s life.</w:t>
      </w:r>
    </w:p>
    <w:p w14:paraId="4A6CC6BE" w14:textId="4CC816C6"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 xml:space="preserve">Beyond his professional commitments, Ruben was passionate about Classic Car Shows and in his early days Drag Racing. Ruben's passion for sports was not confined to motor racing. He was an ardent </w:t>
      </w:r>
      <w:r w:rsidRPr="002E5A8C">
        <w:rPr>
          <w:rFonts w:ascii="Book Antiqua" w:hAnsi="Book Antiqua"/>
          <w:sz w:val="30"/>
          <w:szCs w:val="30"/>
        </w:rPr>
        <w:lastRenderedPageBreak/>
        <w:t>supporter of the Indiana Pacers, "Bobby Knight" Hoosiers, and South Adams Athletics. His enthusiasm for sports was infectious, and he was often seen cheering on his favorite teams.</w:t>
      </w:r>
    </w:p>
    <w:p w14:paraId="4A1134E0" w14:textId="5C3434B5"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Ruben is survived by his wife of 60 years, Janet Solano of Berne, Indiana; daughter, Angela Jo Solano of Fort Wayne, Indiana; daughter, Teresa Scherri “Tesi” Molter of Shelbyville, Indiana; sister, Mary Ann Solano-Simon of Berne, Indiana; five grandchildren, Priscila Brito-Cook, Alexander Brito, Jade Solano-Webb, Gabriela Brito, and Jesse Galvan; and five great-grandchildren, Julian Caro, Eliana Cook, Ezra Cook, Isaiah Galvan-Reidman, and Amelia Mae Sprunger.</w:t>
      </w:r>
    </w:p>
    <w:p w14:paraId="112644A7" w14:textId="08A969F4"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 xml:space="preserve">He was preceded in death by a daughter, Christina Renee Solano in March 29, </w:t>
      </w:r>
      <w:proofErr w:type="gramStart"/>
      <w:r w:rsidRPr="002E5A8C">
        <w:rPr>
          <w:rFonts w:ascii="Book Antiqua" w:hAnsi="Book Antiqua"/>
          <w:sz w:val="30"/>
          <w:szCs w:val="30"/>
        </w:rPr>
        <w:t>2020;</w:t>
      </w:r>
      <w:proofErr w:type="gramEnd"/>
      <w:r w:rsidRPr="002E5A8C">
        <w:rPr>
          <w:rFonts w:ascii="Book Antiqua" w:hAnsi="Book Antiqua"/>
          <w:sz w:val="30"/>
          <w:szCs w:val="30"/>
        </w:rPr>
        <w:t xml:space="preserve"> a brother, David Solano.</w:t>
      </w:r>
    </w:p>
    <w:p w14:paraId="05A5077A" w14:textId="49E9F012"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A funeral service for Ruben will be held at 11:00 a.m. Thursday, August 31, 2023, at the Berne Church of the Nazarene Church with Pastor Matthew Phillips officiating. Burial will follow at M.R.E. Cemetery in Berne, Indiana.</w:t>
      </w:r>
      <w:r>
        <w:rPr>
          <w:rFonts w:ascii="Book Antiqua" w:hAnsi="Book Antiqua"/>
          <w:sz w:val="30"/>
          <w:szCs w:val="30"/>
        </w:rPr>
        <w:t xml:space="preserve">  </w:t>
      </w:r>
      <w:r w:rsidRPr="002E5A8C">
        <w:rPr>
          <w:rFonts w:ascii="Book Antiqua" w:hAnsi="Book Antiqua"/>
          <w:sz w:val="30"/>
          <w:szCs w:val="30"/>
        </w:rPr>
        <w:t>The family will receive friends from 9:00 to 11:00 a.m. prior to the service at the church on Thursday.</w:t>
      </w:r>
    </w:p>
    <w:p w14:paraId="271C9316" w14:textId="122E7164" w:rsidR="002E5A8C" w:rsidRPr="002E5A8C" w:rsidRDefault="002E5A8C" w:rsidP="002E5A8C">
      <w:pPr>
        <w:spacing w:after="0" w:line="240" w:lineRule="auto"/>
        <w:rPr>
          <w:rFonts w:ascii="Book Antiqua" w:hAnsi="Book Antiqua"/>
          <w:sz w:val="30"/>
          <w:szCs w:val="30"/>
        </w:rPr>
      </w:pPr>
      <w:r>
        <w:rPr>
          <w:rFonts w:ascii="Book Antiqua" w:hAnsi="Book Antiqua"/>
          <w:sz w:val="30"/>
          <w:szCs w:val="30"/>
        </w:rPr>
        <w:t xml:space="preserve">   </w:t>
      </w:r>
      <w:r w:rsidRPr="002E5A8C">
        <w:rPr>
          <w:rFonts w:ascii="Book Antiqua" w:hAnsi="Book Antiqua"/>
          <w:sz w:val="30"/>
          <w:szCs w:val="30"/>
        </w:rPr>
        <w:t>Preferred memorials can be given to the ACCF Cancer Fund or the Indiana Epilepsy Foundation.</w:t>
      </w:r>
    </w:p>
    <w:p w14:paraId="12D3E4A9" w14:textId="77777777" w:rsidR="00264482" w:rsidRDefault="00264482" w:rsidP="00264482">
      <w:pPr>
        <w:spacing w:after="0" w:line="240" w:lineRule="auto"/>
        <w:rPr>
          <w:rFonts w:ascii="Book Antiqua" w:hAnsi="Book Antiqua"/>
          <w:sz w:val="30"/>
          <w:szCs w:val="30"/>
        </w:rPr>
      </w:pPr>
    </w:p>
    <w:p w14:paraId="6F721BBE" w14:textId="1F565DC6" w:rsidR="00264482" w:rsidRDefault="00264482" w:rsidP="00264482">
      <w:pPr>
        <w:spacing w:after="0" w:line="240" w:lineRule="auto"/>
        <w:rPr>
          <w:rFonts w:ascii="Book Antiqua" w:hAnsi="Book Antiqua"/>
          <w:sz w:val="30"/>
          <w:szCs w:val="30"/>
        </w:rPr>
      </w:pPr>
      <w:r>
        <w:rPr>
          <w:rFonts w:ascii="Book Antiqua" w:hAnsi="Book Antiqua"/>
          <w:sz w:val="30"/>
          <w:szCs w:val="30"/>
        </w:rPr>
        <w:t>Zwick &amp; Jahn Funeral Home, Adams County, Indiana</w:t>
      </w:r>
    </w:p>
    <w:p w14:paraId="44EA2501" w14:textId="2E8753CF" w:rsidR="00274F7B" w:rsidRDefault="00274F7B" w:rsidP="00264482">
      <w:pPr>
        <w:spacing w:after="0" w:line="240" w:lineRule="auto"/>
      </w:pPr>
      <w:r>
        <w:rPr>
          <w:rFonts w:ascii="Book Antiqua" w:hAnsi="Book Antiqua"/>
          <w:sz w:val="30"/>
          <w:szCs w:val="30"/>
        </w:rPr>
        <w:t>August 29, 2023</w:t>
      </w:r>
    </w:p>
    <w:sectPr w:rsidR="00274F7B" w:rsidSect="00706ED2">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C46"/>
    <w:rsid w:val="0006263B"/>
    <w:rsid w:val="0009452F"/>
    <w:rsid w:val="000F5DC1"/>
    <w:rsid w:val="00264482"/>
    <w:rsid w:val="00274F7B"/>
    <w:rsid w:val="002E5A8C"/>
    <w:rsid w:val="00460394"/>
    <w:rsid w:val="0050703C"/>
    <w:rsid w:val="006873A6"/>
    <w:rsid w:val="00706ED2"/>
    <w:rsid w:val="007B6C46"/>
    <w:rsid w:val="00872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15E33"/>
  <w15:chartTrackingRefBased/>
  <w15:docId w15:val="{C4A19493-350C-4687-A11A-2C501EE72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6C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6C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6C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B6C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6C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6C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6C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6C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6C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C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6C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6C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B6C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6C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6C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6C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6C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6C46"/>
    <w:rPr>
      <w:rFonts w:eastAsiaTheme="majorEastAsia" w:cstheme="majorBidi"/>
      <w:color w:val="272727" w:themeColor="text1" w:themeTint="D8"/>
    </w:rPr>
  </w:style>
  <w:style w:type="paragraph" w:styleId="Title">
    <w:name w:val="Title"/>
    <w:basedOn w:val="Normal"/>
    <w:next w:val="Normal"/>
    <w:link w:val="TitleChar"/>
    <w:uiPriority w:val="10"/>
    <w:qFormat/>
    <w:rsid w:val="007B6C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6C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6C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6C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6C46"/>
    <w:pPr>
      <w:spacing w:before="160"/>
      <w:jc w:val="center"/>
    </w:pPr>
    <w:rPr>
      <w:i/>
      <w:iCs/>
      <w:color w:val="404040" w:themeColor="text1" w:themeTint="BF"/>
    </w:rPr>
  </w:style>
  <w:style w:type="character" w:customStyle="1" w:styleId="QuoteChar">
    <w:name w:val="Quote Char"/>
    <w:basedOn w:val="DefaultParagraphFont"/>
    <w:link w:val="Quote"/>
    <w:uiPriority w:val="29"/>
    <w:rsid w:val="007B6C46"/>
    <w:rPr>
      <w:i/>
      <w:iCs/>
      <w:color w:val="404040" w:themeColor="text1" w:themeTint="BF"/>
    </w:rPr>
  </w:style>
  <w:style w:type="paragraph" w:styleId="ListParagraph">
    <w:name w:val="List Paragraph"/>
    <w:basedOn w:val="Normal"/>
    <w:uiPriority w:val="34"/>
    <w:qFormat/>
    <w:rsid w:val="007B6C46"/>
    <w:pPr>
      <w:ind w:left="720"/>
      <w:contextualSpacing/>
    </w:pPr>
  </w:style>
  <w:style w:type="character" w:styleId="IntenseEmphasis">
    <w:name w:val="Intense Emphasis"/>
    <w:basedOn w:val="DefaultParagraphFont"/>
    <w:uiPriority w:val="21"/>
    <w:qFormat/>
    <w:rsid w:val="007B6C46"/>
    <w:rPr>
      <w:i/>
      <w:iCs/>
      <w:color w:val="0F4761" w:themeColor="accent1" w:themeShade="BF"/>
    </w:rPr>
  </w:style>
  <w:style w:type="paragraph" w:styleId="IntenseQuote">
    <w:name w:val="Intense Quote"/>
    <w:basedOn w:val="Normal"/>
    <w:next w:val="Normal"/>
    <w:link w:val="IntenseQuoteChar"/>
    <w:uiPriority w:val="30"/>
    <w:qFormat/>
    <w:rsid w:val="007B6C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6C46"/>
    <w:rPr>
      <w:i/>
      <w:iCs/>
      <w:color w:val="0F4761" w:themeColor="accent1" w:themeShade="BF"/>
    </w:rPr>
  </w:style>
  <w:style w:type="character" w:styleId="IntenseReference">
    <w:name w:val="Intense Reference"/>
    <w:basedOn w:val="DefaultParagraphFont"/>
    <w:uiPriority w:val="32"/>
    <w:qFormat/>
    <w:rsid w:val="007B6C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347</Words>
  <Characters>1980</Characters>
  <Application>Microsoft Office Word</Application>
  <DocSecurity>0</DocSecurity>
  <Lines>16</Lines>
  <Paragraphs>4</Paragraphs>
  <ScaleCrop>false</ScaleCrop>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4</cp:revision>
  <dcterms:created xsi:type="dcterms:W3CDTF">2025-10-02T15:55:00Z</dcterms:created>
  <dcterms:modified xsi:type="dcterms:W3CDTF">2025-10-14T20:27:00Z</dcterms:modified>
</cp:coreProperties>
</file>