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BB4CE8" w14:textId="1A99273B" w:rsidR="002D1CB1" w:rsidRDefault="002363E4" w:rsidP="002D1CB1">
      <w:pPr>
        <w:jc w:val="center"/>
        <w:rPr>
          <w:rFonts w:ascii="Book Antiqua" w:hAnsi="Book Antiqua"/>
          <w:color w:val="000000"/>
          <w:sz w:val="40"/>
          <w:szCs w:val="40"/>
        </w:rPr>
      </w:pPr>
      <w:r>
        <w:rPr>
          <w:rFonts w:ascii="Book Antiqua" w:hAnsi="Book Antiqua"/>
          <w:color w:val="000000"/>
          <w:sz w:val="40"/>
          <w:szCs w:val="40"/>
        </w:rPr>
        <w:t>Franklin</w:t>
      </w:r>
      <w:r w:rsidR="003B21F4">
        <w:rPr>
          <w:rFonts w:ascii="Book Antiqua" w:hAnsi="Book Antiqua"/>
          <w:color w:val="000000"/>
          <w:sz w:val="40"/>
          <w:szCs w:val="40"/>
        </w:rPr>
        <w:t xml:space="preserve"> </w:t>
      </w:r>
      <w:r w:rsidR="00981843">
        <w:rPr>
          <w:rFonts w:ascii="Book Antiqua" w:hAnsi="Book Antiqua"/>
          <w:color w:val="000000"/>
          <w:sz w:val="40"/>
          <w:szCs w:val="40"/>
        </w:rPr>
        <w:t>Siegrist</w:t>
      </w:r>
      <w:r w:rsidR="005F79DF" w:rsidRPr="002D1CB1">
        <w:rPr>
          <w:rFonts w:ascii="Book Antiqua" w:hAnsi="Book Antiqua"/>
          <w:color w:val="000000"/>
          <w:sz w:val="40"/>
          <w:szCs w:val="40"/>
        </w:rPr>
        <w:br/>
      </w:r>
      <w:r>
        <w:rPr>
          <w:rFonts w:ascii="Book Antiqua" w:hAnsi="Book Antiqua"/>
          <w:color w:val="000000"/>
          <w:sz w:val="40"/>
          <w:szCs w:val="40"/>
        </w:rPr>
        <w:t>September 26, 1889 – November 5, 1922</w:t>
      </w:r>
    </w:p>
    <w:p w14:paraId="56ECC9BD" w14:textId="77777777" w:rsidR="003B21F4" w:rsidRDefault="003B21F4" w:rsidP="002D1CB1">
      <w:pPr>
        <w:jc w:val="center"/>
        <w:rPr>
          <w:rFonts w:ascii="Book Antiqua" w:hAnsi="Book Antiqua"/>
          <w:color w:val="000000"/>
          <w:sz w:val="30"/>
          <w:szCs w:val="30"/>
        </w:rPr>
      </w:pPr>
    </w:p>
    <w:p w14:paraId="008D1C05" w14:textId="22DB1FCF" w:rsidR="002D1CB1" w:rsidRDefault="002363E4" w:rsidP="002363E4">
      <w:pPr>
        <w:rPr>
          <w:rFonts w:ascii="Book Antiqua" w:hAnsi="Book Antiqua"/>
          <w:color w:val="000000"/>
          <w:sz w:val="30"/>
          <w:szCs w:val="30"/>
        </w:rPr>
      </w:pPr>
      <w:r>
        <w:rPr>
          <w:rFonts w:ascii="Book Antiqua" w:hAnsi="Book Antiqua"/>
          <w:color w:val="000000"/>
          <w:sz w:val="30"/>
          <w:szCs w:val="30"/>
        </w:rPr>
        <w:t xml:space="preserve">        </w:t>
      </w:r>
      <w:r w:rsidR="00E1063E">
        <w:rPr>
          <w:rFonts w:ascii="Book Antiqua" w:hAnsi="Book Antiqua"/>
          <w:color w:val="000000"/>
          <w:sz w:val="30"/>
          <w:szCs w:val="30"/>
        </w:rPr>
        <w:t xml:space="preserve">   </w:t>
      </w:r>
      <w:r>
        <w:rPr>
          <w:noProof/>
        </w:rPr>
        <w:drawing>
          <wp:inline distT="0" distB="0" distL="0" distR="0" wp14:anchorId="6C161083" wp14:editId="3F1B4CEE">
            <wp:extent cx="1671413" cy="1981200"/>
            <wp:effectExtent l="0" t="0" r="5080" b="0"/>
            <wp:docPr id="109994319" name="Picture 8"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t="8125" r="3334" b="5937"/>
                    <a:stretch>
                      <a:fillRect/>
                    </a:stretch>
                  </pic:blipFill>
                  <pic:spPr bwMode="auto">
                    <a:xfrm>
                      <a:off x="0" y="0"/>
                      <a:ext cx="1688913" cy="2001943"/>
                    </a:xfrm>
                    <a:prstGeom prst="rect">
                      <a:avLst/>
                    </a:prstGeom>
                    <a:noFill/>
                    <a:ln>
                      <a:noFill/>
                    </a:ln>
                    <a:extLst>
                      <a:ext uri="{53640926-AAD7-44D8-BBD7-CCE9431645EC}">
                        <a14:shadowObscured xmlns:a14="http://schemas.microsoft.com/office/drawing/2010/main"/>
                      </a:ext>
                    </a:extLst>
                  </pic:spPr>
                </pic:pic>
              </a:graphicData>
            </a:graphic>
          </wp:inline>
        </w:drawing>
      </w:r>
      <w:r>
        <w:rPr>
          <w:rFonts w:ascii="Book Antiqua" w:hAnsi="Book Antiqua"/>
          <w:color w:val="000000"/>
          <w:sz w:val="30"/>
          <w:szCs w:val="30"/>
        </w:rPr>
        <w:t xml:space="preserve">   </w:t>
      </w:r>
      <w:r>
        <w:rPr>
          <w:noProof/>
        </w:rPr>
        <w:drawing>
          <wp:inline distT="0" distB="0" distL="0" distR="0" wp14:anchorId="1CA37315" wp14:editId="084087BC">
            <wp:extent cx="3072016" cy="2000250"/>
            <wp:effectExtent l="0" t="0" r="0" b="0"/>
            <wp:docPr id="286001323" name="Picture 9"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Larger memorial image loading..."/>
                    <pic:cNvPicPr>
                      <a:picLocks noChangeAspect="1" noChangeArrowheads="1"/>
                    </pic:cNvPicPr>
                  </pic:nvPicPr>
                  <pic:blipFill rotWithShape="1">
                    <a:blip r:embed="rId5">
                      <a:extLst>
                        <a:ext uri="{28A0092B-C50C-407E-A947-70E740481C1C}">
                          <a14:useLocalDpi xmlns:a14="http://schemas.microsoft.com/office/drawing/2010/main" val="0"/>
                        </a:ext>
                      </a:extLst>
                    </a:blip>
                    <a:srcRect l="9134" t="25000" r="4968" b="427"/>
                    <a:stretch>
                      <a:fillRect/>
                    </a:stretch>
                  </pic:blipFill>
                  <pic:spPr bwMode="auto">
                    <a:xfrm>
                      <a:off x="0" y="0"/>
                      <a:ext cx="3097182" cy="2016636"/>
                    </a:xfrm>
                    <a:prstGeom prst="rect">
                      <a:avLst/>
                    </a:prstGeom>
                    <a:noFill/>
                    <a:ln>
                      <a:noFill/>
                    </a:ln>
                    <a:extLst>
                      <a:ext uri="{53640926-AAD7-44D8-BBD7-CCE9431645EC}">
                        <a14:shadowObscured xmlns:a14="http://schemas.microsoft.com/office/drawing/2010/main"/>
                      </a:ext>
                    </a:extLst>
                  </pic:spPr>
                </pic:pic>
              </a:graphicData>
            </a:graphic>
          </wp:inline>
        </w:drawing>
      </w:r>
    </w:p>
    <w:p w14:paraId="23D800BB" w14:textId="323716E5" w:rsidR="006917BD" w:rsidRDefault="002D1CB1" w:rsidP="00E1063E">
      <w:pPr>
        <w:jc w:val="center"/>
        <w:rPr>
          <w:rFonts w:ascii="Book Antiqua" w:hAnsi="Book Antiqua"/>
          <w:color w:val="000000"/>
          <w:sz w:val="30"/>
          <w:szCs w:val="30"/>
        </w:rPr>
      </w:pPr>
      <w:r>
        <w:rPr>
          <w:rFonts w:ascii="Book Antiqua" w:hAnsi="Book Antiqua"/>
          <w:color w:val="000000"/>
          <w:sz w:val="30"/>
          <w:szCs w:val="30"/>
        </w:rPr>
        <w:t>Photo</w:t>
      </w:r>
      <w:r w:rsidR="002363E4">
        <w:rPr>
          <w:rFonts w:ascii="Book Antiqua" w:hAnsi="Book Antiqua"/>
          <w:color w:val="000000"/>
          <w:sz w:val="30"/>
          <w:szCs w:val="30"/>
        </w:rPr>
        <w:t>s</w:t>
      </w:r>
      <w:r>
        <w:rPr>
          <w:rFonts w:ascii="Book Antiqua" w:hAnsi="Book Antiqua"/>
          <w:color w:val="000000"/>
          <w:sz w:val="30"/>
          <w:szCs w:val="30"/>
        </w:rPr>
        <w:t xml:space="preserve"> by </w:t>
      </w:r>
      <w:r w:rsidR="003E112E">
        <w:rPr>
          <w:rFonts w:ascii="Book Antiqua" w:hAnsi="Book Antiqua"/>
          <w:color w:val="000000"/>
          <w:sz w:val="30"/>
          <w:szCs w:val="30"/>
        </w:rPr>
        <w:t>Alicia Kneuss</w:t>
      </w:r>
    </w:p>
    <w:p w14:paraId="00A38A77" w14:textId="77777777" w:rsidR="003E112E" w:rsidRDefault="003E112E" w:rsidP="00E1063E">
      <w:pPr>
        <w:jc w:val="center"/>
        <w:rPr>
          <w:rFonts w:ascii="Book Antiqua" w:hAnsi="Book Antiqua"/>
          <w:color w:val="000000"/>
          <w:sz w:val="30"/>
          <w:szCs w:val="30"/>
        </w:rPr>
      </w:pPr>
    </w:p>
    <w:p w14:paraId="722ABEFD" w14:textId="77777777" w:rsidR="002363E4" w:rsidRPr="002363E4" w:rsidRDefault="002363E4" w:rsidP="002363E4">
      <w:pPr>
        <w:pStyle w:val="yiv8338716602ox-1df02018f7-msonormal"/>
        <w:spacing w:before="0" w:beforeAutospacing="0" w:after="0" w:afterAutospacing="0"/>
        <w:rPr>
          <w:rFonts w:ascii="Book Antiqua" w:hAnsi="Book Antiqua"/>
          <w:color w:val="000000"/>
          <w:sz w:val="30"/>
          <w:szCs w:val="30"/>
        </w:rPr>
      </w:pPr>
      <w:r w:rsidRPr="002363E4">
        <w:rPr>
          <w:rFonts w:ascii="Book Antiqua" w:hAnsi="Book Antiqua"/>
          <w:color w:val="000000"/>
          <w:sz w:val="30"/>
          <w:szCs w:val="30"/>
        </w:rPr>
        <w:t>FARMER VICTIM OF PNEUMONIA</w:t>
      </w:r>
    </w:p>
    <w:p w14:paraId="7B7B2462" w14:textId="77777777" w:rsidR="002363E4" w:rsidRPr="002363E4" w:rsidRDefault="002363E4" w:rsidP="002363E4">
      <w:pPr>
        <w:pStyle w:val="yiv8338716602ox-1df02018f7-msonormal"/>
        <w:spacing w:before="0" w:beforeAutospacing="0" w:after="0" w:afterAutospacing="0"/>
        <w:rPr>
          <w:rFonts w:ascii="Book Antiqua" w:hAnsi="Book Antiqua"/>
          <w:color w:val="000000"/>
          <w:sz w:val="30"/>
          <w:szCs w:val="30"/>
        </w:rPr>
      </w:pPr>
      <w:r w:rsidRPr="002363E4">
        <w:rPr>
          <w:rFonts w:ascii="Book Antiqua" w:hAnsi="Book Antiqua"/>
          <w:color w:val="000000"/>
          <w:sz w:val="30"/>
          <w:szCs w:val="30"/>
        </w:rPr>
        <w:t>Frank Siegrist, Of French Township, Died Early Sunday Morning</w:t>
      </w:r>
    </w:p>
    <w:p w14:paraId="3E2FCDFF" w14:textId="77777777" w:rsidR="002363E4" w:rsidRPr="002363E4" w:rsidRDefault="002363E4" w:rsidP="002363E4">
      <w:pPr>
        <w:pStyle w:val="yiv8338716602ox-1df02018f7-msonormal"/>
        <w:spacing w:before="0" w:beforeAutospacing="0" w:after="0" w:afterAutospacing="0"/>
        <w:rPr>
          <w:rFonts w:ascii="Book Antiqua" w:hAnsi="Book Antiqua"/>
          <w:color w:val="000000"/>
          <w:sz w:val="30"/>
          <w:szCs w:val="30"/>
        </w:rPr>
      </w:pPr>
    </w:p>
    <w:p w14:paraId="4AFE75FE" w14:textId="552F377F" w:rsidR="002363E4" w:rsidRPr="002363E4" w:rsidRDefault="002363E4" w:rsidP="002363E4">
      <w:pPr>
        <w:pStyle w:val="yiv8338716602ox-1df02018f7-msonormal"/>
        <w:spacing w:before="0" w:beforeAutospacing="0" w:after="0" w:afterAutospacing="0"/>
        <w:rPr>
          <w:rFonts w:ascii="Book Antiqua" w:hAnsi="Book Antiqua"/>
          <w:color w:val="000000"/>
          <w:sz w:val="30"/>
          <w:szCs w:val="30"/>
        </w:rPr>
      </w:pPr>
      <w:r>
        <w:rPr>
          <w:rFonts w:ascii="Book Antiqua" w:hAnsi="Book Antiqua"/>
          <w:color w:val="000000"/>
          <w:sz w:val="30"/>
          <w:szCs w:val="30"/>
        </w:rPr>
        <w:t xml:space="preserve">   </w:t>
      </w:r>
      <w:r w:rsidRPr="002363E4">
        <w:rPr>
          <w:rFonts w:ascii="Book Antiqua" w:hAnsi="Book Antiqua"/>
          <w:color w:val="000000"/>
          <w:sz w:val="30"/>
          <w:szCs w:val="30"/>
        </w:rPr>
        <w:t>Frank Siegrist, age 33 years, well, known farmer of French Township, living 6 ½ miles northwest of Berne, died Sunday morning at 4:20 at his home. The death of Mr. Siegrist came as a great shock to the community, as few people had known of his serious illness. Death was due to pneumonia from which he suffered intensely during his short illness.</w:t>
      </w:r>
    </w:p>
    <w:p w14:paraId="17B00418" w14:textId="7703484C" w:rsidR="002363E4" w:rsidRPr="002363E4" w:rsidRDefault="002363E4" w:rsidP="002363E4">
      <w:pPr>
        <w:pStyle w:val="yiv8338716602ox-1df02018f7-msonormal"/>
        <w:spacing w:before="0" w:beforeAutospacing="0" w:after="0" w:afterAutospacing="0"/>
        <w:rPr>
          <w:rFonts w:ascii="Book Antiqua" w:hAnsi="Book Antiqua"/>
          <w:color w:val="000000"/>
          <w:sz w:val="30"/>
          <w:szCs w:val="30"/>
        </w:rPr>
      </w:pPr>
      <w:r>
        <w:rPr>
          <w:rFonts w:ascii="Book Antiqua" w:hAnsi="Book Antiqua"/>
          <w:color w:val="000000"/>
          <w:sz w:val="30"/>
          <w:szCs w:val="30"/>
        </w:rPr>
        <w:t xml:space="preserve">   </w:t>
      </w:r>
      <w:r w:rsidRPr="002363E4">
        <w:rPr>
          <w:rFonts w:ascii="Book Antiqua" w:hAnsi="Book Antiqua"/>
          <w:color w:val="000000"/>
          <w:sz w:val="30"/>
          <w:szCs w:val="30"/>
        </w:rPr>
        <w:t xml:space="preserve">Mr. Siegrist had been in Berne only last Wednesday to transact some business matters. He had already felt sick that </w:t>
      </w:r>
      <w:proofErr w:type="gramStart"/>
      <w:r w:rsidRPr="002363E4">
        <w:rPr>
          <w:rFonts w:ascii="Book Antiqua" w:hAnsi="Book Antiqua"/>
          <w:color w:val="000000"/>
          <w:sz w:val="30"/>
          <w:szCs w:val="30"/>
        </w:rPr>
        <w:t>day, but</w:t>
      </w:r>
      <w:proofErr w:type="gramEnd"/>
      <w:r w:rsidRPr="002363E4">
        <w:rPr>
          <w:rFonts w:ascii="Book Antiqua" w:hAnsi="Book Antiqua"/>
          <w:color w:val="000000"/>
          <w:sz w:val="30"/>
          <w:szCs w:val="30"/>
        </w:rPr>
        <w:t xml:space="preserve"> was not severely sick until that evening. His condition kept growing worse until Friday night when he suffered a bad spell. He had another bad spell Saturday morning and kept declining, until death relieved him early Sunday morning.</w:t>
      </w:r>
    </w:p>
    <w:p w14:paraId="6457E55C" w14:textId="55008C02" w:rsidR="002363E4" w:rsidRPr="002363E4" w:rsidRDefault="002363E4" w:rsidP="002363E4">
      <w:pPr>
        <w:pStyle w:val="yiv8338716602ox-1df02018f7-msonormal"/>
        <w:spacing w:before="0" w:beforeAutospacing="0" w:after="0" w:afterAutospacing="0"/>
        <w:rPr>
          <w:rFonts w:ascii="Book Antiqua" w:hAnsi="Book Antiqua"/>
          <w:color w:val="000000"/>
          <w:sz w:val="30"/>
          <w:szCs w:val="30"/>
        </w:rPr>
      </w:pPr>
      <w:r>
        <w:rPr>
          <w:rFonts w:ascii="Book Antiqua" w:hAnsi="Book Antiqua"/>
          <w:color w:val="000000"/>
          <w:sz w:val="30"/>
          <w:szCs w:val="30"/>
        </w:rPr>
        <w:t xml:space="preserve">   </w:t>
      </w:r>
      <w:r w:rsidRPr="002363E4">
        <w:rPr>
          <w:rFonts w:ascii="Book Antiqua" w:hAnsi="Book Antiqua"/>
          <w:color w:val="000000"/>
          <w:sz w:val="30"/>
          <w:szCs w:val="30"/>
        </w:rPr>
        <w:t>Frank Siegrist was born in Vera Cruz. Ind., on September 26, 1889. His life was spent near Vera Cruz and on the farm in French Township. On October 15, 1911, he was married to Miss Melitta Wulliman. Since that time, they have been living on his father's farm in French Township. One child was born to this union, a daughter, Catherine. Mrs. Siegrist and her daughter both survive the deceased.</w:t>
      </w:r>
    </w:p>
    <w:p w14:paraId="71B06D00" w14:textId="48B1A689" w:rsidR="002363E4" w:rsidRPr="002363E4" w:rsidRDefault="002363E4" w:rsidP="002363E4">
      <w:pPr>
        <w:pStyle w:val="yiv8338716602ox-1df02018f7-msonormal"/>
        <w:spacing w:before="0" w:beforeAutospacing="0" w:after="0" w:afterAutospacing="0"/>
        <w:rPr>
          <w:rFonts w:ascii="Book Antiqua" w:hAnsi="Book Antiqua"/>
          <w:color w:val="000000"/>
          <w:sz w:val="30"/>
          <w:szCs w:val="30"/>
        </w:rPr>
      </w:pPr>
      <w:r>
        <w:rPr>
          <w:rFonts w:ascii="Book Antiqua" w:hAnsi="Book Antiqua"/>
          <w:color w:val="000000"/>
          <w:sz w:val="30"/>
          <w:szCs w:val="30"/>
        </w:rPr>
        <w:t xml:space="preserve">   </w:t>
      </w:r>
      <w:r w:rsidRPr="002363E4">
        <w:rPr>
          <w:rFonts w:ascii="Book Antiqua" w:hAnsi="Book Antiqua"/>
          <w:color w:val="000000"/>
          <w:sz w:val="30"/>
          <w:szCs w:val="30"/>
        </w:rPr>
        <w:t xml:space="preserve">Besides his wife and child, Mr. Siegrist leaves to mourn his departure his parents, Mr. and Mrs. Sam Siegrist, and one sister, Mrs. Gerhard Steiner of Berne. Besides </w:t>
      </w:r>
      <w:proofErr w:type="gramStart"/>
      <w:r w:rsidRPr="002363E4">
        <w:rPr>
          <w:rFonts w:ascii="Book Antiqua" w:hAnsi="Book Antiqua"/>
          <w:color w:val="000000"/>
          <w:sz w:val="30"/>
          <w:szCs w:val="30"/>
        </w:rPr>
        <w:t>these</w:t>
      </w:r>
      <w:proofErr w:type="gramEnd"/>
      <w:r w:rsidRPr="002363E4">
        <w:rPr>
          <w:rFonts w:ascii="Book Antiqua" w:hAnsi="Book Antiqua"/>
          <w:color w:val="000000"/>
          <w:sz w:val="30"/>
          <w:szCs w:val="30"/>
        </w:rPr>
        <w:t xml:space="preserve">, </w:t>
      </w:r>
      <w:proofErr w:type="gramStart"/>
      <w:r w:rsidRPr="002363E4">
        <w:rPr>
          <w:rFonts w:ascii="Book Antiqua" w:hAnsi="Book Antiqua"/>
          <w:color w:val="000000"/>
          <w:sz w:val="30"/>
          <w:szCs w:val="30"/>
        </w:rPr>
        <w:t>a number of</w:t>
      </w:r>
      <w:proofErr w:type="gramEnd"/>
      <w:r w:rsidRPr="002363E4">
        <w:rPr>
          <w:rFonts w:ascii="Book Antiqua" w:hAnsi="Book Antiqua"/>
          <w:color w:val="000000"/>
          <w:sz w:val="30"/>
          <w:szCs w:val="30"/>
        </w:rPr>
        <w:t xml:space="preserve"> friends and other relatives are left. Three brothers and one sister have preceded him in death.</w:t>
      </w:r>
    </w:p>
    <w:p w14:paraId="2F2EC6B7" w14:textId="72912BB6" w:rsidR="002363E4" w:rsidRPr="002363E4" w:rsidRDefault="002363E4" w:rsidP="002363E4">
      <w:pPr>
        <w:pStyle w:val="yiv8338716602ox-1df02018f7-msonormal"/>
        <w:spacing w:before="0" w:beforeAutospacing="0" w:after="0" w:afterAutospacing="0"/>
        <w:rPr>
          <w:rFonts w:ascii="Book Antiqua" w:hAnsi="Book Antiqua"/>
          <w:color w:val="000000"/>
          <w:sz w:val="30"/>
          <w:szCs w:val="30"/>
        </w:rPr>
      </w:pPr>
      <w:r>
        <w:rPr>
          <w:rFonts w:ascii="Book Antiqua" w:hAnsi="Book Antiqua"/>
          <w:color w:val="000000"/>
          <w:sz w:val="30"/>
          <w:szCs w:val="30"/>
        </w:rPr>
        <w:t xml:space="preserve">   </w:t>
      </w:r>
      <w:r w:rsidRPr="002363E4">
        <w:rPr>
          <w:rFonts w:ascii="Book Antiqua" w:hAnsi="Book Antiqua"/>
          <w:color w:val="000000"/>
          <w:sz w:val="30"/>
          <w:szCs w:val="30"/>
        </w:rPr>
        <w:t xml:space="preserve">Funeral services will be held at </w:t>
      </w:r>
      <w:proofErr w:type="gramStart"/>
      <w:r w:rsidRPr="002363E4">
        <w:rPr>
          <w:rFonts w:ascii="Book Antiqua" w:hAnsi="Book Antiqua"/>
          <w:color w:val="000000"/>
          <w:sz w:val="30"/>
          <w:szCs w:val="30"/>
        </w:rPr>
        <w:t>the home</w:t>
      </w:r>
      <w:proofErr w:type="gramEnd"/>
      <w:r w:rsidRPr="002363E4">
        <w:rPr>
          <w:rFonts w:ascii="Book Antiqua" w:hAnsi="Book Antiqua"/>
          <w:color w:val="000000"/>
          <w:sz w:val="30"/>
          <w:szCs w:val="30"/>
        </w:rPr>
        <w:t xml:space="preserve"> at 9 </w:t>
      </w:r>
      <w:proofErr w:type="gramStart"/>
      <w:r w:rsidRPr="002363E4">
        <w:rPr>
          <w:rFonts w:ascii="Book Antiqua" w:hAnsi="Book Antiqua"/>
          <w:color w:val="000000"/>
          <w:sz w:val="30"/>
          <w:szCs w:val="30"/>
        </w:rPr>
        <w:t>o'clock</w:t>
      </w:r>
      <w:proofErr w:type="gramEnd"/>
      <w:r w:rsidRPr="002363E4">
        <w:rPr>
          <w:rFonts w:ascii="Book Antiqua" w:hAnsi="Book Antiqua"/>
          <w:color w:val="000000"/>
          <w:sz w:val="30"/>
          <w:szCs w:val="30"/>
        </w:rPr>
        <w:t xml:space="preserve"> Wednesday morning and at 10 o'clock at the Mennonite Church in Berne. Burial will be </w:t>
      </w:r>
      <w:proofErr w:type="gramStart"/>
      <w:r w:rsidRPr="002363E4">
        <w:rPr>
          <w:rFonts w:ascii="Book Antiqua" w:hAnsi="Book Antiqua"/>
          <w:color w:val="000000"/>
          <w:sz w:val="30"/>
          <w:szCs w:val="30"/>
        </w:rPr>
        <w:t>made</w:t>
      </w:r>
      <w:proofErr w:type="gramEnd"/>
      <w:r w:rsidRPr="002363E4">
        <w:rPr>
          <w:rFonts w:ascii="Book Antiqua" w:hAnsi="Book Antiqua"/>
          <w:color w:val="000000"/>
          <w:sz w:val="30"/>
          <w:szCs w:val="30"/>
        </w:rPr>
        <w:t xml:space="preserve"> in the M. R. E. Cemetery.</w:t>
      </w:r>
    </w:p>
    <w:p w14:paraId="308A39A4" w14:textId="77777777" w:rsidR="002363E4" w:rsidRPr="002363E4" w:rsidRDefault="002363E4" w:rsidP="002363E4">
      <w:pPr>
        <w:pStyle w:val="yiv8338716602ox-1df02018f7-msonormal"/>
        <w:spacing w:before="0" w:beforeAutospacing="0" w:after="0" w:afterAutospacing="0"/>
        <w:rPr>
          <w:rFonts w:ascii="Book Antiqua" w:hAnsi="Book Antiqua"/>
          <w:color w:val="000000"/>
          <w:sz w:val="30"/>
          <w:szCs w:val="30"/>
        </w:rPr>
      </w:pPr>
    </w:p>
    <w:p w14:paraId="41D21647" w14:textId="77777777" w:rsidR="002363E4" w:rsidRPr="002363E4" w:rsidRDefault="002363E4" w:rsidP="002363E4">
      <w:pPr>
        <w:pStyle w:val="yiv8338716602ox-1df02018f7-msonormal"/>
        <w:spacing w:before="0" w:beforeAutospacing="0" w:after="0" w:afterAutospacing="0"/>
        <w:rPr>
          <w:rFonts w:ascii="Book Antiqua" w:hAnsi="Book Antiqua"/>
          <w:color w:val="000000"/>
          <w:sz w:val="30"/>
          <w:szCs w:val="30"/>
        </w:rPr>
      </w:pPr>
      <w:r w:rsidRPr="002363E4">
        <w:rPr>
          <w:rFonts w:ascii="Book Antiqua" w:hAnsi="Book Antiqua"/>
          <w:color w:val="000000"/>
          <w:sz w:val="30"/>
          <w:szCs w:val="30"/>
        </w:rPr>
        <w:t>Decatur Daily Democrat, Adams County, Indiana</w:t>
      </w:r>
    </w:p>
    <w:p w14:paraId="6D342812" w14:textId="4B600E8E" w:rsidR="00920ABA" w:rsidRPr="006B6C6E" w:rsidRDefault="002363E4" w:rsidP="002363E4">
      <w:pPr>
        <w:pStyle w:val="yiv8338716602ox-1df02018f7-msonormal"/>
        <w:spacing w:before="0" w:beforeAutospacing="0" w:after="0" w:afterAutospacing="0"/>
        <w:rPr>
          <w:rFonts w:ascii="Book Antiqua" w:hAnsi="Book Antiqua"/>
          <w:sz w:val="30"/>
          <w:szCs w:val="30"/>
        </w:rPr>
      </w:pPr>
      <w:r w:rsidRPr="002363E4">
        <w:rPr>
          <w:rFonts w:ascii="Book Antiqua" w:hAnsi="Book Antiqua"/>
          <w:color w:val="000000"/>
          <w:sz w:val="30"/>
          <w:szCs w:val="30"/>
        </w:rPr>
        <w:t>Tuesday, November 7, 1922</w:t>
      </w:r>
    </w:p>
    <w:sectPr w:rsidR="00920ABA" w:rsidRPr="006B6C6E" w:rsidSect="002363E4">
      <w:pgSz w:w="12240" w:h="20160" w:code="5"/>
      <w:pgMar w:top="1440" w:right="1440" w:bottom="1440" w:left="1440" w:header="0" w:footer="0" w:gutter="0"/>
      <w:cols w:space="720"/>
      <w:formProt w:val="0"/>
      <w:docGrid w:linePitch="326" w:charSpace="-614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Liberation Serif">
    <w:panose1 w:val="02020603050405020304"/>
    <w:charset w:val="00"/>
    <w:family w:val="roman"/>
    <w:pitch w:val="variable"/>
    <w:sig w:usb0="E0000AFF" w:usb1="500078FF" w:usb2="00000021" w:usb3="00000000" w:csb0="000001BF" w:csb1="00000000"/>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9"/>
  <w:autoHyphenation/>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1C64"/>
    <w:rsid w:val="00011C06"/>
    <w:rsid w:val="0004014E"/>
    <w:rsid w:val="00165369"/>
    <w:rsid w:val="00184178"/>
    <w:rsid w:val="002363E4"/>
    <w:rsid w:val="002D1CB1"/>
    <w:rsid w:val="002D2F38"/>
    <w:rsid w:val="002F745C"/>
    <w:rsid w:val="003415B3"/>
    <w:rsid w:val="003B21F4"/>
    <w:rsid w:val="003E112E"/>
    <w:rsid w:val="00460339"/>
    <w:rsid w:val="00471E33"/>
    <w:rsid w:val="0050292A"/>
    <w:rsid w:val="005D4BB7"/>
    <w:rsid w:val="005F79DF"/>
    <w:rsid w:val="006917BD"/>
    <w:rsid w:val="006B6C6E"/>
    <w:rsid w:val="006F6305"/>
    <w:rsid w:val="007A63E6"/>
    <w:rsid w:val="007E1D3A"/>
    <w:rsid w:val="008126E1"/>
    <w:rsid w:val="00855024"/>
    <w:rsid w:val="0086230F"/>
    <w:rsid w:val="008938CD"/>
    <w:rsid w:val="00920ABA"/>
    <w:rsid w:val="009500E0"/>
    <w:rsid w:val="00981843"/>
    <w:rsid w:val="009C4567"/>
    <w:rsid w:val="00A31240"/>
    <w:rsid w:val="00AA0EC1"/>
    <w:rsid w:val="00AC1C64"/>
    <w:rsid w:val="00AF749D"/>
    <w:rsid w:val="00B21559"/>
    <w:rsid w:val="00B8386C"/>
    <w:rsid w:val="00B920E6"/>
    <w:rsid w:val="00C952AD"/>
    <w:rsid w:val="00D64AB7"/>
    <w:rsid w:val="00E1063E"/>
    <w:rsid w:val="00E568BB"/>
    <w:rsid w:val="00FE505F"/>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1C842C"/>
  <w15:docId w15:val="{D0872D50-6538-480A-8724-6AB4AFF28D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Liberation Serif" w:eastAsia="NSimSun" w:hAnsi="Liberation Serif" w:cs="Lucida Sans"/>
        <w:kern w:val="2"/>
        <w:sz w:val="24"/>
        <w:szCs w:val="24"/>
        <w:lang w:val="en-US"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
    <w:name w:val="Heading"/>
    <w:basedOn w:val="Normal"/>
    <w:next w:val="BodyText"/>
    <w:qFormat/>
    <w:pPr>
      <w:keepNext/>
      <w:spacing w:before="240" w:after="120"/>
    </w:pPr>
    <w:rPr>
      <w:rFonts w:ascii="Liberation Sans" w:eastAsia="Microsoft YaHei" w:hAnsi="Liberation Sans"/>
      <w:sz w:val="28"/>
      <w:szCs w:val="28"/>
    </w:rPr>
  </w:style>
  <w:style w:type="paragraph" w:styleId="BodyText">
    <w:name w:val="Body Text"/>
    <w:basedOn w:val="Normal"/>
    <w:pPr>
      <w:spacing w:after="140" w:line="276" w:lineRule="auto"/>
    </w:pPr>
  </w:style>
  <w:style w:type="paragraph" w:styleId="List">
    <w:name w:val="List"/>
    <w:basedOn w:val="BodyText"/>
  </w:style>
  <w:style w:type="paragraph" w:styleId="Caption">
    <w:name w:val="caption"/>
    <w:basedOn w:val="Normal"/>
    <w:qFormat/>
    <w:pPr>
      <w:suppressLineNumbers/>
      <w:spacing w:before="120" w:after="120"/>
    </w:pPr>
    <w:rPr>
      <w:i/>
      <w:iCs/>
    </w:rPr>
  </w:style>
  <w:style w:type="paragraph" w:customStyle="1" w:styleId="Index">
    <w:name w:val="Index"/>
    <w:basedOn w:val="Normal"/>
    <w:qFormat/>
    <w:pPr>
      <w:suppressLineNumbers/>
    </w:pPr>
  </w:style>
  <w:style w:type="paragraph" w:styleId="NormalWeb">
    <w:name w:val="Normal (Web)"/>
    <w:basedOn w:val="Normal"/>
    <w:uiPriority w:val="99"/>
    <w:unhideWhenUsed/>
    <w:rsid w:val="00E1063E"/>
    <w:pPr>
      <w:suppressAutoHyphens w:val="0"/>
      <w:spacing w:before="100" w:beforeAutospacing="1" w:after="100" w:afterAutospacing="1"/>
    </w:pPr>
    <w:rPr>
      <w:rFonts w:ascii="Times New Roman" w:eastAsia="Times New Roman" w:hAnsi="Times New Roman" w:cs="Times New Roman"/>
      <w:kern w:val="0"/>
      <w:lang w:eastAsia="en-US" w:bidi="ar-SA"/>
    </w:rPr>
  </w:style>
  <w:style w:type="character" w:styleId="Hyperlink">
    <w:name w:val="Hyperlink"/>
    <w:basedOn w:val="DefaultParagraphFont"/>
    <w:uiPriority w:val="99"/>
    <w:unhideWhenUsed/>
    <w:rsid w:val="00AA0EC1"/>
    <w:rPr>
      <w:color w:val="0563C1" w:themeColor="hyperlink"/>
      <w:u w:val="single"/>
    </w:rPr>
  </w:style>
  <w:style w:type="character" w:styleId="UnresolvedMention">
    <w:name w:val="Unresolved Mention"/>
    <w:basedOn w:val="DefaultParagraphFont"/>
    <w:uiPriority w:val="99"/>
    <w:semiHidden/>
    <w:unhideWhenUsed/>
    <w:rsid w:val="00AA0EC1"/>
    <w:rPr>
      <w:color w:val="605E5C"/>
      <w:shd w:val="clear" w:color="auto" w:fill="E1DFDD"/>
    </w:rPr>
  </w:style>
  <w:style w:type="paragraph" w:customStyle="1" w:styleId="yiv8338716602ox-1df02018f7-msonormal">
    <w:name w:val="yiv8338716602ox-1df02018f7-msonormal"/>
    <w:basedOn w:val="Normal"/>
    <w:rsid w:val="002F745C"/>
    <w:pPr>
      <w:suppressAutoHyphens w:val="0"/>
      <w:spacing w:before="100" w:beforeAutospacing="1" w:after="100" w:afterAutospacing="1"/>
    </w:pPr>
    <w:rPr>
      <w:rFonts w:ascii="Times New Roman" w:eastAsia="Times New Roman" w:hAnsi="Times New Roman" w:cs="Times New Roman"/>
      <w:kern w:val="0"/>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272</Words>
  <Characters>1556</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Margie Pearce</dc:creator>
  <dc:description/>
  <cp:lastModifiedBy>Margie Pearce</cp:lastModifiedBy>
  <cp:revision>2</cp:revision>
  <dcterms:created xsi:type="dcterms:W3CDTF">2025-10-11T18:22:00Z</dcterms:created>
  <dcterms:modified xsi:type="dcterms:W3CDTF">2025-10-11T18:22:00Z</dcterms:modified>
  <dc:language>en-US</dc:language>
</cp:coreProperties>
</file>