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BA73D" w14:textId="07544951" w:rsidR="007A63E6" w:rsidRPr="002D1CB1" w:rsidRDefault="006B6C6E" w:rsidP="002D1CB1">
      <w:pPr>
        <w:jc w:val="center"/>
        <w:rPr>
          <w:rFonts w:ascii="Book Antiqua" w:hAnsi="Book Antiqua"/>
          <w:color w:val="000000"/>
          <w:sz w:val="40"/>
          <w:szCs w:val="40"/>
        </w:rPr>
      </w:pPr>
      <w:r>
        <w:rPr>
          <w:rFonts w:ascii="Book Antiqua" w:hAnsi="Book Antiqua"/>
          <w:color w:val="000000"/>
          <w:sz w:val="40"/>
          <w:szCs w:val="40"/>
        </w:rPr>
        <w:t>Mary (Gottschalk) Shigley</w:t>
      </w:r>
      <w:r w:rsidR="00000000" w:rsidRPr="002D1CB1">
        <w:rPr>
          <w:rFonts w:ascii="Book Antiqua" w:hAnsi="Book Antiqua"/>
          <w:color w:val="000000"/>
          <w:sz w:val="40"/>
          <w:szCs w:val="40"/>
        </w:rPr>
        <w:br/>
      </w:r>
      <w:r>
        <w:rPr>
          <w:rFonts w:ascii="Book Antiqua" w:hAnsi="Book Antiqua"/>
          <w:color w:val="000000"/>
          <w:sz w:val="40"/>
          <w:szCs w:val="40"/>
        </w:rPr>
        <w:t>October 23, 1836 – May 19, 1922</w:t>
      </w:r>
    </w:p>
    <w:p w14:paraId="1ABB4CE8" w14:textId="77777777" w:rsidR="002D1CB1" w:rsidRDefault="002D1CB1" w:rsidP="002D1CB1">
      <w:pPr>
        <w:jc w:val="center"/>
        <w:rPr>
          <w:rFonts w:ascii="Book Antiqua" w:hAnsi="Book Antiqua"/>
          <w:color w:val="000000"/>
          <w:sz w:val="30"/>
          <w:szCs w:val="30"/>
        </w:rPr>
      </w:pPr>
    </w:p>
    <w:p w14:paraId="008D1C05" w14:textId="15E7C67D" w:rsidR="002D1CB1" w:rsidRDefault="00E1063E" w:rsidP="002D1CB1">
      <w:pPr>
        <w:jc w:val="center"/>
        <w:rPr>
          <w:rFonts w:ascii="Book Antiqua" w:hAnsi="Book Antiqua"/>
          <w:color w:val="000000"/>
          <w:sz w:val="30"/>
          <w:szCs w:val="30"/>
        </w:rPr>
      </w:pPr>
      <w:r>
        <w:rPr>
          <w:rFonts w:ascii="Book Antiqua" w:hAnsi="Book Antiqua"/>
          <w:color w:val="000000"/>
          <w:sz w:val="30"/>
          <w:szCs w:val="30"/>
        </w:rPr>
        <w:t xml:space="preserve">   </w:t>
      </w:r>
      <w:r w:rsidR="006B6C6E">
        <w:rPr>
          <w:noProof/>
        </w:rPr>
        <w:drawing>
          <wp:inline distT="0" distB="0" distL="0" distR="0" wp14:anchorId="64A45858" wp14:editId="1C6C5D4F">
            <wp:extent cx="2145029" cy="2598895"/>
            <wp:effectExtent l="0" t="0" r="8255" b="0"/>
            <wp:docPr id="1219476500"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9131"/>
                    <a:stretch>
                      <a:fillRect/>
                    </a:stretch>
                  </pic:blipFill>
                  <pic:spPr bwMode="auto">
                    <a:xfrm>
                      <a:off x="0" y="0"/>
                      <a:ext cx="2155303" cy="2611343"/>
                    </a:xfrm>
                    <a:prstGeom prst="rect">
                      <a:avLst/>
                    </a:prstGeom>
                    <a:noFill/>
                    <a:ln>
                      <a:noFill/>
                    </a:ln>
                    <a:extLst>
                      <a:ext uri="{53640926-AAD7-44D8-BBD7-CCE9431645EC}">
                        <a14:shadowObscured xmlns:a14="http://schemas.microsoft.com/office/drawing/2010/main"/>
                      </a:ext>
                    </a:extLst>
                  </pic:spPr>
                </pic:pic>
              </a:graphicData>
            </a:graphic>
          </wp:inline>
        </w:drawing>
      </w:r>
    </w:p>
    <w:p w14:paraId="23D800BB" w14:textId="7EB184D4" w:rsidR="006917BD" w:rsidRDefault="002D1CB1" w:rsidP="00E1063E">
      <w:pPr>
        <w:jc w:val="center"/>
        <w:rPr>
          <w:rFonts w:ascii="Book Antiqua" w:hAnsi="Book Antiqua"/>
          <w:color w:val="000000"/>
          <w:sz w:val="30"/>
          <w:szCs w:val="30"/>
        </w:rPr>
      </w:pPr>
      <w:r>
        <w:rPr>
          <w:rFonts w:ascii="Book Antiqua" w:hAnsi="Book Antiqua"/>
          <w:color w:val="000000"/>
          <w:sz w:val="30"/>
          <w:szCs w:val="30"/>
        </w:rPr>
        <w:t xml:space="preserve">Photo by </w:t>
      </w:r>
      <w:r w:rsidR="006B6C6E">
        <w:rPr>
          <w:rFonts w:ascii="Book Antiqua" w:hAnsi="Book Antiqua"/>
          <w:color w:val="000000"/>
          <w:sz w:val="30"/>
          <w:szCs w:val="30"/>
        </w:rPr>
        <w:t>Shaunda Bedwell Opdycke</w:t>
      </w:r>
    </w:p>
    <w:p w14:paraId="2432B12C" w14:textId="77777777" w:rsidR="006B6C6E" w:rsidRDefault="006B6C6E" w:rsidP="00E1063E">
      <w:pPr>
        <w:jc w:val="center"/>
        <w:rPr>
          <w:rFonts w:ascii="Book Antiqua" w:hAnsi="Book Antiqua"/>
          <w:color w:val="000000"/>
          <w:sz w:val="30"/>
          <w:szCs w:val="30"/>
        </w:rPr>
      </w:pPr>
    </w:p>
    <w:p w14:paraId="2DA722DD"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MARY SHIGLEY DIED AT SON'S HOME IN BERNE</w:t>
      </w:r>
    </w:p>
    <w:p w14:paraId="669AF64C"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Well Known Resident of This County Expired Friday at Age of 85</w:t>
      </w:r>
    </w:p>
    <w:p w14:paraId="0FDE3E73"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BORN IN GERMANY</w:t>
      </w:r>
    </w:p>
    <w:p w14:paraId="3216CBE4"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 xml:space="preserve">Made Trip to America in a </w:t>
      </w:r>
      <w:proofErr w:type="gramStart"/>
      <w:r w:rsidRPr="006B6C6E">
        <w:rPr>
          <w:rFonts w:ascii="Book Antiqua" w:hAnsi="Book Antiqua" w:cs="Helvetica"/>
          <w:color w:val="333333"/>
          <w:sz w:val="30"/>
          <w:szCs w:val="30"/>
        </w:rPr>
        <w:t>Sail Boat</w:t>
      </w:r>
      <w:proofErr w:type="gramEnd"/>
      <w:r w:rsidRPr="006B6C6E">
        <w:rPr>
          <w:rFonts w:ascii="Book Antiqua" w:hAnsi="Book Antiqua" w:cs="Helvetica"/>
          <w:color w:val="333333"/>
          <w:sz w:val="30"/>
          <w:szCs w:val="30"/>
        </w:rPr>
        <w:t xml:space="preserve"> with Parents When </w:t>
      </w:r>
      <w:proofErr w:type="gramStart"/>
      <w:r w:rsidRPr="006B6C6E">
        <w:rPr>
          <w:rFonts w:ascii="Book Antiqua" w:hAnsi="Book Antiqua" w:cs="Helvetica"/>
          <w:color w:val="333333"/>
          <w:sz w:val="30"/>
          <w:szCs w:val="30"/>
        </w:rPr>
        <w:t>A</w:t>
      </w:r>
      <w:proofErr w:type="gramEnd"/>
      <w:r w:rsidRPr="006B6C6E">
        <w:rPr>
          <w:rFonts w:ascii="Book Antiqua" w:hAnsi="Book Antiqua" w:cs="Helvetica"/>
          <w:color w:val="333333"/>
          <w:sz w:val="30"/>
          <w:szCs w:val="30"/>
        </w:rPr>
        <w:t xml:space="preserve"> Child</w:t>
      </w:r>
    </w:p>
    <w:p w14:paraId="2F98AA31"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p>
    <w:p w14:paraId="0EC5F4C4" w14:textId="4D091AD3"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6B6C6E">
        <w:rPr>
          <w:rFonts w:ascii="Book Antiqua" w:hAnsi="Book Antiqua" w:cs="Helvetica"/>
          <w:color w:val="333333"/>
          <w:sz w:val="30"/>
          <w:szCs w:val="30"/>
        </w:rPr>
        <w:t>Mrs. Mary Shigley, age 85 years, died at the home of her son, J. M. Rose in Berne, at 5:30 o'clock Friday evening, following an illness with infirmities of old age, hardening of the arteries and high blood pressure. Mrs. Shigley fell down a flight of steps last Wednesday and it is thought that injuries sustained in the fall hastened her death.</w:t>
      </w:r>
    </w:p>
    <w:p w14:paraId="059D2101" w14:textId="0DFCE5ED"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6B6C6E">
        <w:rPr>
          <w:rFonts w:ascii="Book Antiqua" w:hAnsi="Book Antiqua" w:cs="Helvetica"/>
          <w:color w:val="333333"/>
          <w:sz w:val="30"/>
          <w:szCs w:val="30"/>
        </w:rPr>
        <w:t xml:space="preserve">Mrs. Shigley was born in </w:t>
      </w:r>
      <w:proofErr w:type="spellStart"/>
      <w:r w:rsidRPr="006B6C6E">
        <w:rPr>
          <w:rFonts w:ascii="Book Antiqua" w:hAnsi="Book Antiqua" w:cs="Helvetica"/>
          <w:color w:val="333333"/>
          <w:sz w:val="30"/>
          <w:szCs w:val="30"/>
        </w:rPr>
        <w:t>Wurtenburg</w:t>
      </w:r>
      <w:proofErr w:type="spellEnd"/>
      <w:r w:rsidRPr="006B6C6E">
        <w:rPr>
          <w:rFonts w:ascii="Book Antiqua" w:hAnsi="Book Antiqua" w:cs="Helvetica"/>
          <w:color w:val="333333"/>
          <w:sz w:val="30"/>
          <w:szCs w:val="30"/>
        </w:rPr>
        <w:t xml:space="preserve">, Germany, on October 3, 1836. She came to America when </w:t>
      </w:r>
      <w:proofErr w:type="gramStart"/>
      <w:r w:rsidRPr="006B6C6E">
        <w:rPr>
          <w:rFonts w:ascii="Book Antiqua" w:hAnsi="Book Antiqua" w:cs="Helvetica"/>
          <w:color w:val="333333"/>
          <w:sz w:val="30"/>
          <w:szCs w:val="30"/>
        </w:rPr>
        <w:t>three</w:t>
      </w:r>
      <w:proofErr w:type="gramEnd"/>
      <w:r w:rsidRPr="006B6C6E">
        <w:rPr>
          <w:rFonts w:ascii="Book Antiqua" w:hAnsi="Book Antiqua" w:cs="Helvetica"/>
          <w:color w:val="333333"/>
          <w:sz w:val="30"/>
          <w:szCs w:val="30"/>
        </w:rPr>
        <w:t xml:space="preserve"> and one-half years old and lived with her parents on a farm in Wells County for twenty-three years, before moving to Berne. The trip across the Atlantic was made in a </w:t>
      </w:r>
      <w:proofErr w:type="gramStart"/>
      <w:r w:rsidRPr="006B6C6E">
        <w:rPr>
          <w:rFonts w:ascii="Book Antiqua" w:hAnsi="Book Antiqua" w:cs="Helvetica"/>
          <w:color w:val="333333"/>
          <w:sz w:val="30"/>
          <w:szCs w:val="30"/>
        </w:rPr>
        <w:t>sail boat</w:t>
      </w:r>
      <w:proofErr w:type="gramEnd"/>
      <w:r w:rsidRPr="006B6C6E">
        <w:rPr>
          <w:rFonts w:ascii="Book Antiqua" w:hAnsi="Book Antiqua" w:cs="Helvetica"/>
          <w:color w:val="333333"/>
          <w:sz w:val="30"/>
          <w:szCs w:val="30"/>
        </w:rPr>
        <w:t xml:space="preserve"> and a period of ninety-three days was required to complete the voyage. Mrs. Shigley's maiden name was Mary Gottschalk.</w:t>
      </w:r>
    </w:p>
    <w:p w14:paraId="0C3D276D" w14:textId="77777777" w:rsid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6B6C6E">
        <w:rPr>
          <w:rFonts w:ascii="Book Antiqua" w:hAnsi="Book Antiqua" w:cs="Helvetica"/>
          <w:color w:val="333333"/>
          <w:sz w:val="30"/>
          <w:szCs w:val="30"/>
        </w:rPr>
        <w:t xml:space="preserve">On March 6, 1856, the deceased was married to Peter Rose. To this union the following children were born: George Rose, of Nebraska; </w:t>
      </w:r>
      <w:r w:rsidRPr="006B6C6E">
        <w:rPr>
          <w:rFonts w:ascii="Book Antiqua" w:hAnsi="Book Antiqua" w:cs="Helvetica"/>
          <w:color w:val="333333"/>
          <w:sz w:val="30"/>
          <w:szCs w:val="30"/>
        </w:rPr>
        <w:lastRenderedPageBreak/>
        <w:t xml:space="preserve">Jacob P. Rose, of Wells County; Barbara Rose and J. M. Rose, of Berne. Mr. Rose died while in the service of his country during the Civil War in Nashville, Tennessee on June 14, 1865. Later Mrs. Rose married John Shigley who died on April 8, 1916. </w:t>
      </w:r>
    </w:p>
    <w:p w14:paraId="21213AA3" w14:textId="77777777" w:rsid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6B6C6E">
        <w:rPr>
          <w:rFonts w:ascii="Book Antiqua" w:hAnsi="Book Antiqua" w:cs="Helvetica"/>
          <w:color w:val="333333"/>
          <w:sz w:val="30"/>
          <w:szCs w:val="30"/>
        </w:rPr>
        <w:t xml:space="preserve">In addition to the children named above, Mrs. Shigley is survived by the following brothers and sisters: Mathias Gottschalk, Bunker Hill; Noah Gottschalk, Wells County; Andrew Gottschalk, Berne; Sarah Betzner, Bunker Hill; and Amanda Gottschalk, of Berne. There are also six grandchildren and fifteen great grandchildren. </w:t>
      </w:r>
    </w:p>
    <w:p w14:paraId="5EE3D21F" w14:textId="1DDD2896"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6B6C6E">
        <w:rPr>
          <w:rFonts w:ascii="Book Antiqua" w:hAnsi="Book Antiqua" w:cs="Helvetica"/>
          <w:color w:val="333333"/>
          <w:sz w:val="30"/>
          <w:szCs w:val="30"/>
        </w:rPr>
        <w:t>Funeral services will be held from the Evangelical Church, of which the deceased was a lifelong member, at 10 o'clock Monday.</w:t>
      </w:r>
    </w:p>
    <w:p w14:paraId="6500DF94"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p>
    <w:p w14:paraId="6D8E1551"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Decatur Daily Democrat, Adams County, Indiana</w:t>
      </w:r>
    </w:p>
    <w:p w14:paraId="7ED4BB7C" w14:textId="77777777" w:rsid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Saturday, May 20, 1922</w:t>
      </w:r>
    </w:p>
    <w:p w14:paraId="4146B798" w14:textId="3DC1118E"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43C63D3D"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p>
    <w:p w14:paraId="0EFC9C85" w14:textId="27282A86" w:rsid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 xml:space="preserve">Funeral of Mrs. Mary Shigley </w:t>
      </w:r>
    </w:p>
    <w:p w14:paraId="3C52FFDB"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p>
    <w:p w14:paraId="25DF2C74" w14:textId="77777777" w:rsid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 xml:space="preserve">Decatur, Ind., May 22 – Funeral services for Mrs. Mary Gottschalk Shigley, aged 85, of Berne, were held in that town this morning at 10 o’clock from the Evangelical church. Death occurred at the home of a son, J. M. Rose, Friday evening, and followed a long illness from the infirmities of age, being hastened, it is thought, by a fall down the stairs last Wednesday. Her first husband was Peter Rose and the following children from this union survive: George Rose, Nebraska; Jacob P. Rose, </w:t>
      </w:r>
      <w:proofErr w:type="gramStart"/>
      <w:r w:rsidRPr="006B6C6E">
        <w:rPr>
          <w:rFonts w:ascii="Book Antiqua" w:hAnsi="Book Antiqua" w:cs="Helvetica"/>
          <w:color w:val="333333"/>
          <w:sz w:val="30"/>
          <w:szCs w:val="30"/>
        </w:rPr>
        <w:t>Wells county</w:t>
      </w:r>
      <w:proofErr w:type="gramEnd"/>
      <w:r w:rsidRPr="006B6C6E">
        <w:rPr>
          <w:rFonts w:ascii="Book Antiqua" w:hAnsi="Book Antiqua" w:cs="Helvetica"/>
          <w:color w:val="333333"/>
          <w:sz w:val="30"/>
          <w:szCs w:val="30"/>
        </w:rPr>
        <w:t xml:space="preserve">; Barbara Rose and J. M. Rose, Berne. The death of Mr. Rose occurred during civil war service June 14, 1865. She was later married to John Shigley, who died April 8, 1916. Brothers and sisters </w:t>
      </w:r>
      <w:proofErr w:type="gramStart"/>
      <w:r w:rsidRPr="006B6C6E">
        <w:rPr>
          <w:rFonts w:ascii="Book Antiqua" w:hAnsi="Book Antiqua" w:cs="Helvetica"/>
          <w:color w:val="333333"/>
          <w:sz w:val="30"/>
          <w:szCs w:val="30"/>
        </w:rPr>
        <w:t>are:</w:t>
      </w:r>
      <w:proofErr w:type="gramEnd"/>
      <w:r w:rsidRPr="006B6C6E">
        <w:rPr>
          <w:rFonts w:ascii="Book Antiqua" w:hAnsi="Book Antiqua" w:cs="Helvetica"/>
          <w:color w:val="333333"/>
          <w:sz w:val="30"/>
          <w:szCs w:val="30"/>
        </w:rPr>
        <w:t xml:space="preserve"> Nathaniel Gottschalk, Bunker Hill; Noah Gottschalk, </w:t>
      </w:r>
      <w:proofErr w:type="gramStart"/>
      <w:r w:rsidRPr="006B6C6E">
        <w:rPr>
          <w:rFonts w:ascii="Book Antiqua" w:hAnsi="Book Antiqua" w:cs="Helvetica"/>
          <w:color w:val="333333"/>
          <w:sz w:val="30"/>
          <w:szCs w:val="30"/>
        </w:rPr>
        <w:t>Wells county</w:t>
      </w:r>
      <w:proofErr w:type="gramEnd"/>
      <w:r w:rsidRPr="006B6C6E">
        <w:rPr>
          <w:rFonts w:ascii="Book Antiqua" w:hAnsi="Book Antiqua" w:cs="Helvetica"/>
          <w:color w:val="333333"/>
          <w:sz w:val="30"/>
          <w:szCs w:val="30"/>
        </w:rPr>
        <w:t xml:space="preserve">; Andrew Gottschalk, Berne; Sarah Betzner, Bunker Hill; Amanda Gottschalk, Berne. </w:t>
      </w:r>
    </w:p>
    <w:p w14:paraId="274BA7AD"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p>
    <w:p w14:paraId="254C7309" w14:textId="77777777" w:rsidR="006B6C6E" w:rsidRPr="006B6C6E" w:rsidRDefault="006B6C6E" w:rsidP="006B6C6E">
      <w:pPr>
        <w:pStyle w:val="NormalWeb"/>
        <w:spacing w:before="0" w:beforeAutospacing="0" w:after="0" w:afterAutospacing="0"/>
        <w:rPr>
          <w:rFonts w:ascii="Book Antiqua" w:hAnsi="Book Antiqua" w:cs="Helvetica"/>
          <w:color w:val="333333"/>
          <w:sz w:val="30"/>
          <w:szCs w:val="30"/>
        </w:rPr>
      </w:pPr>
      <w:r w:rsidRPr="006B6C6E">
        <w:rPr>
          <w:rFonts w:ascii="Book Antiqua" w:hAnsi="Book Antiqua" w:cs="Helvetica"/>
          <w:color w:val="333333"/>
          <w:sz w:val="30"/>
          <w:szCs w:val="30"/>
        </w:rPr>
        <w:t>Fort Wayne Sentinel (</w:t>
      </w:r>
      <w:r w:rsidRPr="006B6C6E">
        <w:rPr>
          <w:rFonts w:ascii="Book Antiqua" w:hAnsi="Book Antiqua" w:cs="Helvetica"/>
          <w:color w:val="333333"/>
          <w:sz w:val="30"/>
          <w:szCs w:val="30"/>
        </w:rPr>
        <w:t xml:space="preserve">Allen County, </w:t>
      </w:r>
      <w:r w:rsidRPr="006B6C6E">
        <w:rPr>
          <w:rFonts w:ascii="Book Antiqua" w:hAnsi="Book Antiqua" w:cs="Helvetica"/>
          <w:color w:val="333333"/>
          <w:sz w:val="30"/>
          <w:szCs w:val="30"/>
        </w:rPr>
        <w:t>I</w:t>
      </w:r>
      <w:r w:rsidRPr="006B6C6E">
        <w:rPr>
          <w:rFonts w:ascii="Book Antiqua" w:hAnsi="Book Antiqua" w:cs="Helvetica"/>
          <w:color w:val="333333"/>
          <w:sz w:val="30"/>
          <w:szCs w:val="30"/>
        </w:rPr>
        <w:t>ndiana</w:t>
      </w:r>
    </w:p>
    <w:p w14:paraId="3A1AD68C" w14:textId="4FFB306E" w:rsidR="00AC1C64" w:rsidRPr="006B6C6E" w:rsidRDefault="006B6C6E" w:rsidP="006B6C6E">
      <w:pPr>
        <w:pStyle w:val="NormalWeb"/>
        <w:spacing w:before="0" w:beforeAutospacing="0" w:after="0" w:afterAutospacing="0"/>
        <w:rPr>
          <w:rFonts w:ascii="Book Antiqua" w:hAnsi="Book Antiqua"/>
          <w:sz w:val="30"/>
          <w:szCs w:val="30"/>
        </w:rPr>
      </w:pPr>
      <w:r w:rsidRPr="006B6C6E">
        <w:rPr>
          <w:rFonts w:ascii="Book Antiqua" w:hAnsi="Book Antiqua" w:cs="Helvetica"/>
          <w:color w:val="333333"/>
          <w:sz w:val="30"/>
          <w:szCs w:val="30"/>
        </w:rPr>
        <w:t>May 22, 1922, Page 9</w:t>
      </w:r>
    </w:p>
    <w:sectPr w:rsidR="00AC1C64" w:rsidRPr="006B6C6E" w:rsidSect="006B6C6E">
      <w:pgSz w:w="12240" w:h="15840" w:code="1"/>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165369"/>
    <w:rsid w:val="00184178"/>
    <w:rsid w:val="002D1CB1"/>
    <w:rsid w:val="003415B3"/>
    <w:rsid w:val="006917BD"/>
    <w:rsid w:val="006B6C6E"/>
    <w:rsid w:val="007A63E6"/>
    <w:rsid w:val="008126E1"/>
    <w:rsid w:val="00855024"/>
    <w:rsid w:val="008938CD"/>
    <w:rsid w:val="00A31240"/>
    <w:rsid w:val="00AA0EC1"/>
    <w:rsid w:val="00AC1C64"/>
    <w:rsid w:val="00AF749D"/>
    <w:rsid w:val="00B920E6"/>
    <w:rsid w:val="00E1063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 w:type="character" w:styleId="Hyperlink">
    <w:name w:val="Hyperlink"/>
    <w:basedOn w:val="DefaultParagraphFont"/>
    <w:uiPriority w:val="99"/>
    <w:unhideWhenUsed/>
    <w:rsid w:val="00AA0EC1"/>
    <w:rPr>
      <w:color w:val="0563C1" w:themeColor="hyperlink"/>
      <w:u w:val="single"/>
    </w:rPr>
  </w:style>
  <w:style w:type="character" w:styleId="UnresolvedMention">
    <w:name w:val="Unresolved Mention"/>
    <w:basedOn w:val="DefaultParagraphFont"/>
    <w:uiPriority w:val="99"/>
    <w:semiHidden/>
    <w:unhideWhenUsed/>
    <w:rsid w:val="00AA0E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2025-10-11T15:21:00Z</dcterms:created>
  <dcterms:modified xsi:type="dcterms:W3CDTF">2025-10-11T15:21:00Z</dcterms:modified>
  <dc:language>en-US</dc:language>
</cp:coreProperties>
</file>