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86B65" w14:textId="4F8FCD85" w:rsidR="00A50F7A" w:rsidRPr="00BF61A5" w:rsidRDefault="00C51612" w:rsidP="00BF61A5">
      <w:pPr>
        <w:spacing w:after="0" w:line="240" w:lineRule="auto"/>
        <w:jc w:val="center"/>
        <w:rPr>
          <w:rFonts w:ascii="Book Antiqua" w:hAnsi="Book Antiqua"/>
          <w:bCs/>
          <w:sz w:val="40"/>
          <w:szCs w:val="40"/>
        </w:rPr>
      </w:pPr>
      <w:r>
        <w:rPr>
          <w:rFonts w:ascii="Book Antiqua" w:hAnsi="Book Antiqua"/>
          <w:bCs/>
          <w:sz w:val="40"/>
          <w:szCs w:val="40"/>
        </w:rPr>
        <w:t>Mabel Sylvia (Harms)</w:t>
      </w:r>
      <w:r w:rsidR="00A50F7A" w:rsidRPr="00BF61A5">
        <w:rPr>
          <w:rFonts w:ascii="Book Antiqua" w:hAnsi="Book Antiqua"/>
          <w:bCs/>
          <w:sz w:val="40"/>
          <w:szCs w:val="40"/>
        </w:rPr>
        <w:t xml:space="preserve"> Sharp</w:t>
      </w:r>
    </w:p>
    <w:p w14:paraId="1B9CCE0C" w14:textId="7B6CBE3A" w:rsidR="00A50F7A" w:rsidRDefault="00C51612" w:rsidP="00BF61A5">
      <w:pPr>
        <w:spacing w:after="0" w:line="240" w:lineRule="auto"/>
        <w:jc w:val="center"/>
        <w:rPr>
          <w:rFonts w:ascii="Book Antiqua" w:hAnsi="Book Antiqua"/>
          <w:bCs/>
          <w:sz w:val="40"/>
          <w:szCs w:val="40"/>
        </w:rPr>
      </w:pPr>
      <w:r>
        <w:rPr>
          <w:rFonts w:ascii="Book Antiqua" w:hAnsi="Book Antiqua"/>
          <w:bCs/>
          <w:sz w:val="40"/>
          <w:szCs w:val="40"/>
        </w:rPr>
        <w:t>June 9, 1896 – December 18, 1973</w:t>
      </w:r>
    </w:p>
    <w:p w14:paraId="5E1314F7" w14:textId="77777777" w:rsidR="00BF61A5" w:rsidRPr="00BF61A5" w:rsidRDefault="00BF61A5" w:rsidP="00BF61A5">
      <w:pPr>
        <w:spacing w:after="0" w:line="240" w:lineRule="auto"/>
        <w:jc w:val="center"/>
        <w:rPr>
          <w:rFonts w:ascii="Book Antiqua" w:hAnsi="Book Antiqua"/>
          <w:bCs/>
          <w:sz w:val="40"/>
          <w:szCs w:val="40"/>
        </w:rPr>
      </w:pPr>
    </w:p>
    <w:p w14:paraId="6999595B" w14:textId="77777777" w:rsidR="00A50F7A" w:rsidRDefault="00A50F7A" w:rsidP="00BF61A5">
      <w:pPr>
        <w:spacing w:after="0" w:line="240" w:lineRule="auto"/>
        <w:jc w:val="center"/>
        <w:rPr>
          <w:rFonts w:ascii="Book Antiqua" w:hAnsi="Book Antiqua"/>
          <w:b/>
          <w:sz w:val="24"/>
          <w:szCs w:val="24"/>
        </w:rPr>
      </w:pPr>
      <w:r>
        <w:rPr>
          <w:noProof/>
        </w:rPr>
        <w:drawing>
          <wp:inline distT="0" distB="0" distL="0" distR="0" wp14:anchorId="6874DC0A" wp14:editId="3FADCA21">
            <wp:extent cx="3076575" cy="2025412"/>
            <wp:effectExtent l="0" t="0" r="0" b="0"/>
            <wp:docPr id="1" name="Picture 1" descr="https://s3-us-west-2.amazonaws.com/find-a-grave-prod/photos/2013/180/54927641_137261366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3-us-west-2.amazonaws.com/find-a-grave-prod/photos/2013/180/54927641_137261366632.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contrast="20000"/>
                              </a14:imgEffect>
                            </a14:imgLayer>
                          </a14:imgProps>
                        </a:ext>
                        <a:ext uri="{28A0092B-C50C-407E-A947-70E740481C1C}">
                          <a14:useLocalDpi xmlns:a14="http://schemas.microsoft.com/office/drawing/2010/main" val="0"/>
                        </a:ext>
                      </a:extLst>
                    </a:blip>
                    <a:srcRect b="12222"/>
                    <a:stretch/>
                  </pic:blipFill>
                  <pic:spPr bwMode="auto">
                    <a:xfrm>
                      <a:off x="0" y="0"/>
                      <a:ext cx="3085717" cy="2031430"/>
                    </a:xfrm>
                    <a:prstGeom prst="rect">
                      <a:avLst/>
                    </a:prstGeom>
                    <a:noFill/>
                    <a:ln>
                      <a:noFill/>
                    </a:ln>
                    <a:extLst>
                      <a:ext uri="{53640926-AAD7-44D8-BBD7-CCE9431645EC}">
                        <a14:shadowObscured xmlns:a14="http://schemas.microsoft.com/office/drawing/2010/main"/>
                      </a:ext>
                    </a:extLst>
                  </pic:spPr>
                </pic:pic>
              </a:graphicData>
            </a:graphic>
          </wp:inline>
        </w:drawing>
      </w:r>
    </w:p>
    <w:p w14:paraId="3B05DE56" w14:textId="77777777" w:rsidR="00A50F7A" w:rsidRPr="00BF61A5" w:rsidRDefault="00A50F7A" w:rsidP="00BF61A5">
      <w:pPr>
        <w:spacing w:after="0" w:line="240" w:lineRule="auto"/>
        <w:jc w:val="center"/>
        <w:rPr>
          <w:rFonts w:ascii="Book Antiqua" w:hAnsi="Book Antiqua"/>
          <w:sz w:val="30"/>
          <w:szCs w:val="30"/>
        </w:rPr>
      </w:pPr>
      <w:r w:rsidRPr="00BF61A5">
        <w:rPr>
          <w:rFonts w:ascii="Book Antiqua" w:hAnsi="Book Antiqua"/>
          <w:sz w:val="30"/>
          <w:szCs w:val="30"/>
        </w:rPr>
        <w:t>Photo by Alicia Kneuss</w:t>
      </w:r>
    </w:p>
    <w:p w14:paraId="2BF50086" w14:textId="2060978B" w:rsidR="00BF61A5" w:rsidRPr="00BF61A5" w:rsidRDefault="00BF61A5" w:rsidP="00BF61A5">
      <w:pPr>
        <w:spacing w:after="0" w:line="240" w:lineRule="auto"/>
        <w:jc w:val="center"/>
        <w:rPr>
          <w:rFonts w:ascii="Book Antiqua" w:hAnsi="Book Antiqua"/>
          <w:sz w:val="30"/>
          <w:szCs w:val="30"/>
        </w:rPr>
      </w:pPr>
    </w:p>
    <w:p w14:paraId="2CC96DC4" w14:textId="77777777" w:rsidR="00C51612" w:rsidRDefault="00C51612" w:rsidP="00C51612">
      <w:pPr>
        <w:spacing w:after="0" w:line="240" w:lineRule="auto"/>
        <w:rPr>
          <w:rFonts w:ascii="Book Antiqua" w:eastAsia="Times New Roman" w:hAnsi="Book Antiqua" w:cs="Helvetica"/>
          <w:color w:val="333333"/>
          <w:sz w:val="30"/>
          <w:szCs w:val="30"/>
        </w:rPr>
      </w:pPr>
      <w:r w:rsidRPr="00C51612">
        <w:rPr>
          <w:rFonts w:ascii="Book Antiqua" w:eastAsia="Times New Roman" w:hAnsi="Book Antiqua" w:cs="Helvetica"/>
          <w:color w:val="333333"/>
          <w:sz w:val="30"/>
          <w:szCs w:val="30"/>
        </w:rPr>
        <w:t xml:space="preserve">Former county resident dies </w:t>
      </w:r>
    </w:p>
    <w:p w14:paraId="457D815C" w14:textId="77777777" w:rsidR="00C51612" w:rsidRPr="00C51612" w:rsidRDefault="00C51612" w:rsidP="00C51612">
      <w:pPr>
        <w:spacing w:after="0" w:line="240" w:lineRule="auto"/>
        <w:rPr>
          <w:rFonts w:ascii="Book Antiqua" w:eastAsia="Times New Roman" w:hAnsi="Book Antiqua" w:cs="Helvetica"/>
          <w:color w:val="333333"/>
          <w:sz w:val="30"/>
          <w:szCs w:val="30"/>
        </w:rPr>
      </w:pPr>
    </w:p>
    <w:p w14:paraId="4684BAE4" w14:textId="77DB6BA3" w:rsidR="00C51612" w:rsidRPr="00C51612" w:rsidRDefault="00C51612" w:rsidP="00C51612">
      <w:pPr>
        <w:spacing w:after="0" w:line="240" w:lineRule="auto"/>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C51612">
        <w:rPr>
          <w:rFonts w:ascii="Book Antiqua" w:eastAsia="Times New Roman" w:hAnsi="Book Antiqua" w:cs="Helvetica"/>
          <w:color w:val="333333"/>
          <w:sz w:val="30"/>
          <w:szCs w:val="30"/>
        </w:rPr>
        <w:t xml:space="preserve">Mrs. Mabel Sharp, 76, a former resident of Hartford township and widow of Ernest Sharp, died at 11:10 a.m. Tuesday at the home of a daughter, Mrs. James (Evelyn) Patton of Goshen. </w:t>
      </w:r>
    </w:p>
    <w:p w14:paraId="6D0289A1" w14:textId="540FE65D" w:rsidR="00C51612" w:rsidRPr="00C51612" w:rsidRDefault="00C51612" w:rsidP="00C51612">
      <w:pPr>
        <w:spacing w:after="0" w:line="240" w:lineRule="auto"/>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C51612">
        <w:rPr>
          <w:rFonts w:ascii="Book Antiqua" w:eastAsia="Times New Roman" w:hAnsi="Book Antiqua" w:cs="Helvetica"/>
          <w:color w:val="333333"/>
          <w:sz w:val="30"/>
          <w:szCs w:val="30"/>
        </w:rPr>
        <w:t xml:space="preserve">Born in Chatsworth, Ill. on June 9, 1896, she was the daughter of Mr. and Mrs. Fred Harms, and was married on December 22, 1915, to Ernest Sharp, who preceded her in death in February of 1967. </w:t>
      </w:r>
    </w:p>
    <w:p w14:paraId="1566C64C" w14:textId="2267B5F3" w:rsidR="00C51612" w:rsidRPr="00C51612" w:rsidRDefault="00C51612" w:rsidP="00C51612">
      <w:pPr>
        <w:spacing w:after="0" w:line="240" w:lineRule="auto"/>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C51612">
        <w:rPr>
          <w:rFonts w:ascii="Book Antiqua" w:eastAsia="Times New Roman" w:hAnsi="Book Antiqua" w:cs="Helvetica"/>
          <w:color w:val="333333"/>
          <w:sz w:val="30"/>
          <w:szCs w:val="30"/>
        </w:rPr>
        <w:t xml:space="preserve">Surviving are three daughters, Mrs. Patton of Goshen; Mrs. Ralph (Mildred) Enoch of Syracuse; and Mrs. Earl (Lela) Moser of route 1, Geneva; two sisters, Mrs. Earl Hoelscher of Chatsworth, Ill.; and Mrs. Margaret Hindhorse of Pontiac, Ill.; one brother, George Harms of Pontiac, Ill.; nine grandchildren and 21 great-grandchildren. </w:t>
      </w:r>
    </w:p>
    <w:p w14:paraId="098D0417" w14:textId="1726B9D4" w:rsidR="00C51612" w:rsidRDefault="00C51612" w:rsidP="00C51612">
      <w:pPr>
        <w:spacing w:after="0" w:line="240" w:lineRule="auto"/>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C51612">
        <w:rPr>
          <w:rFonts w:ascii="Book Antiqua" w:eastAsia="Times New Roman" w:hAnsi="Book Antiqua" w:cs="Helvetica"/>
          <w:color w:val="333333"/>
          <w:sz w:val="30"/>
          <w:szCs w:val="30"/>
        </w:rPr>
        <w:t>Funeral services will be held at 1:30 p.m. Friday at the Yager funeral home, with Rev. Donald Young officiating. Burial will be in the M.R.E. cemetery. Friends may call at the funeral home after 7 p.m. tonight.</w:t>
      </w:r>
    </w:p>
    <w:p w14:paraId="51653D3C" w14:textId="77777777" w:rsidR="00C51612" w:rsidRDefault="00C51612" w:rsidP="00C51612">
      <w:pPr>
        <w:spacing w:after="0" w:line="240" w:lineRule="auto"/>
        <w:rPr>
          <w:rFonts w:ascii="Book Antiqua" w:eastAsia="Times New Roman" w:hAnsi="Book Antiqua" w:cs="Helvetica"/>
          <w:color w:val="333333"/>
          <w:sz w:val="30"/>
          <w:szCs w:val="30"/>
        </w:rPr>
      </w:pPr>
    </w:p>
    <w:p w14:paraId="6FEC307D" w14:textId="77777777" w:rsidR="00C51612" w:rsidRDefault="00C51612" w:rsidP="00C51612">
      <w:pPr>
        <w:spacing w:after="0" w:line="240" w:lineRule="auto"/>
        <w:rPr>
          <w:rFonts w:ascii="Book Antiqua" w:eastAsia="Times New Roman" w:hAnsi="Book Antiqua" w:cs="Helvetica"/>
          <w:color w:val="333333"/>
          <w:sz w:val="30"/>
          <w:szCs w:val="30"/>
        </w:rPr>
      </w:pPr>
      <w:r w:rsidRPr="00C51612">
        <w:rPr>
          <w:rFonts w:ascii="Book Antiqua" w:eastAsia="Times New Roman" w:hAnsi="Book Antiqua" w:cs="Helvetica"/>
          <w:color w:val="333333"/>
          <w:sz w:val="30"/>
          <w:szCs w:val="30"/>
        </w:rPr>
        <w:t>Decatur Daily Democrat, Adams County, I</w:t>
      </w:r>
      <w:r>
        <w:rPr>
          <w:rFonts w:ascii="Book Antiqua" w:eastAsia="Times New Roman" w:hAnsi="Book Antiqua" w:cs="Helvetica"/>
          <w:color w:val="333333"/>
          <w:sz w:val="30"/>
          <w:szCs w:val="30"/>
        </w:rPr>
        <w:t>ndiana</w:t>
      </w:r>
    </w:p>
    <w:p w14:paraId="5C27C07E" w14:textId="7D6F975F" w:rsidR="00C51612" w:rsidRDefault="00C51612" w:rsidP="00C51612">
      <w:pPr>
        <w:spacing w:after="0" w:line="240" w:lineRule="auto"/>
        <w:rPr>
          <w:rFonts w:ascii="Book Antiqua" w:eastAsia="Times New Roman" w:hAnsi="Book Antiqua" w:cs="Helvetica"/>
          <w:color w:val="333333"/>
          <w:sz w:val="30"/>
          <w:szCs w:val="30"/>
        </w:rPr>
      </w:pPr>
      <w:r w:rsidRPr="00C51612">
        <w:rPr>
          <w:rFonts w:ascii="Book Antiqua" w:eastAsia="Times New Roman" w:hAnsi="Book Antiqua" w:cs="Helvetica"/>
          <w:color w:val="333333"/>
          <w:sz w:val="30"/>
          <w:szCs w:val="30"/>
        </w:rPr>
        <w:t>Wednesday, Dec. 19, 1973</w:t>
      </w:r>
    </w:p>
    <w:p w14:paraId="0416BB60" w14:textId="79685E88" w:rsidR="00C51612" w:rsidRPr="00C51612" w:rsidRDefault="00C51612" w:rsidP="00C51612">
      <w:pPr>
        <w:spacing w:after="0" w:line="240" w:lineRule="auto"/>
        <w:rPr>
          <w:rFonts w:ascii="Book Antiqua" w:hAnsi="Book Antiqua"/>
          <w:sz w:val="30"/>
          <w:szCs w:val="30"/>
        </w:rPr>
      </w:pPr>
      <w:r>
        <w:rPr>
          <w:rFonts w:ascii="Book Antiqua" w:eastAsia="Times New Roman" w:hAnsi="Book Antiqua" w:cs="Helvetica"/>
          <w:color w:val="333333"/>
          <w:sz w:val="30"/>
          <w:szCs w:val="30"/>
        </w:rPr>
        <w:t>**</w:t>
      </w:r>
    </w:p>
    <w:p w14:paraId="6EA161A0" w14:textId="77777777" w:rsidR="00C51612" w:rsidRDefault="00C51612" w:rsidP="00C51612">
      <w:pPr>
        <w:spacing w:after="0" w:line="240" w:lineRule="auto"/>
        <w:rPr>
          <w:rFonts w:ascii="Book Antiqua" w:hAnsi="Book Antiqua"/>
          <w:sz w:val="30"/>
          <w:szCs w:val="30"/>
        </w:rPr>
      </w:pPr>
    </w:p>
    <w:p w14:paraId="5388CD7A" w14:textId="01E2A35A" w:rsidR="00C51612" w:rsidRDefault="00C51612" w:rsidP="00C51612">
      <w:pPr>
        <w:spacing w:after="0" w:line="240" w:lineRule="auto"/>
        <w:rPr>
          <w:rFonts w:ascii="Book Antiqua" w:hAnsi="Book Antiqua"/>
          <w:sz w:val="30"/>
          <w:szCs w:val="30"/>
        </w:rPr>
      </w:pPr>
      <w:r w:rsidRPr="00C51612">
        <w:rPr>
          <w:rFonts w:ascii="Book Antiqua" w:hAnsi="Book Antiqua"/>
          <w:sz w:val="30"/>
          <w:szCs w:val="30"/>
        </w:rPr>
        <w:t>WIDOW OF ERNEST SHARP DIES AT DAUGHTER’S HOME</w:t>
      </w:r>
    </w:p>
    <w:p w14:paraId="6FD85327" w14:textId="77777777" w:rsidR="00C51612" w:rsidRPr="00C51612" w:rsidRDefault="00C51612" w:rsidP="00C51612">
      <w:pPr>
        <w:spacing w:after="0" w:line="240" w:lineRule="auto"/>
        <w:rPr>
          <w:rFonts w:ascii="Book Antiqua" w:hAnsi="Book Antiqua"/>
          <w:sz w:val="30"/>
          <w:szCs w:val="30"/>
        </w:rPr>
      </w:pPr>
    </w:p>
    <w:p w14:paraId="423FAFFD" w14:textId="29CFFA23" w:rsidR="00C51612" w:rsidRPr="00C51612" w:rsidRDefault="00C51612" w:rsidP="00C51612">
      <w:pPr>
        <w:spacing w:after="0" w:line="240" w:lineRule="auto"/>
        <w:rPr>
          <w:rFonts w:ascii="Book Antiqua" w:hAnsi="Book Antiqua"/>
          <w:sz w:val="30"/>
          <w:szCs w:val="30"/>
        </w:rPr>
      </w:pPr>
      <w:r>
        <w:rPr>
          <w:rFonts w:ascii="Book Antiqua" w:hAnsi="Book Antiqua"/>
          <w:sz w:val="30"/>
          <w:szCs w:val="30"/>
        </w:rPr>
        <w:t xml:space="preserve">   </w:t>
      </w:r>
      <w:r w:rsidRPr="00C51612">
        <w:rPr>
          <w:rFonts w:ascii="Book Antiqua" w:hAnsi="Book Antiqua"/>
          <w:sz w:val="30"/>
          <w:szCs w:val="30"/>
        </w:rPr>
        <w:t>Mrs. Mable S. Sharp, 74, widow of Ernest Sharp and long a resident of ... Township, dies at 11:10 a.m. today at the home of a daughter, Mrs. … Gerber, where she had lived recently. The Patton family’s …Georgia Road, Goshen. Mrs. Sharp had been bedfast 10 days … over a longer period.</w:t>
      </w:r>
    </w:p>
    <w:p w14:paraId="2060A2AC" w14:textId="329CA87D" w:rsidR="00C51612" w:rsidRPr="00C51612" w:rsidRDefault="00C51612" w:rsidP="00C51612">
      <w:pPr>
        <w:spacing w:after="0" w:line="240" w:lineRule="auto"/>
        <w:rPr>
          <w:rFonts w:ascii="Book Antiqua" w:hAnsi="Book Antiqua"/>
          <w:sz w:val="30"/>
          <w:szCs w:val="30"/>
        </w:rPr>
      </w:pPr>
      <w:r>
        <w:rPr>
          <w:rFonts w:ascii="Book Antiqua" w:hAnsi="Book Antiqua"/>
          <w:sz w:val="30"/>
          <w:szCs w:val="30"/>
        </w:rPr>
        <w:t xml:space="preserve">   </w:t>
      </w:r>
      <w:r w:rsidRPr="00C51612">
        <w:rPr>
          <w:rFonts w:ascii="Book Antiqua" w:hAnsi="Book Antiqua"/>
          <w:sz w:val="30"/>
          <w:szCs w:val="30"/>
        </w:rPr>
        <w:t>Mrs. Sharp was a native of ..., Illinois where she was born …, a daughter of Mr. and Mrs. … who resided in … township since 1942 and until his death in February of 1967.</w:t>
      </w:r>
      <w:r>
        <w:rPr>
          <w:rFonts w:ascii="Book Antiqua" w:hAnsi="Book Antiqua"/>
          <w:sz w:val="30"/>
          <w:szCs w:val="30"/>
        </w:rPr>
        <w:t xml:space="preserve">  </w:t>
      </w:r>
      <w:r w:rsidRPr="00C51612">
        <w:rPr>
          <w:rFonts w:ascii="Book Antiqua" w:hAnsi="Book Antiqua"/>
          <w:sz w:val="30"/>
          <w:szCs w:val="30"/>
        </w:rPr>
        <w:t>Attended the Cross United church in Berne while residing in this …</w:t>
      </w:r>
    </w:p>
    <w:p w14:paraId="364D63C5" w14:textId="179C95A6" w:rsidR="00C51612" w:rsidRPr="00C51612" w:rsidRDefault="00C51612" w:rsidP="00C51612">
      <w:pPr>
        <w:spacing w:after="0" w:line="240" w:lineRule="auto"/>
        <w:rPr>
          <w:rFonts w:ascii="Book Antiqua" w:hAnsi="Book Antiqua"/>
          <w:sz w:val="30"/>
          <w:szCs w:val="30"/>
        </w:rPr>
      </w:pPr>
      <w:r>
        <w:rPr>
          <w:rFonts w:ascii="Book Antiqua" w:hAnsi="Book Antiqua"/>
          <w:sz w:val="30"/>
          <w:szCs w:val="30"/>
        </w:rPr>
        <w:t xml:space="preserve">   </w:t>
      </w:r>
      <w:r w:rsidRPr="00C51612">
        <w:rPr>
          <w:rFonts w:ascii="Book Antiqua" w:hAnsi="Book Antiqua"/>
          <w:sz w:val="30"/>
          <w:szCs w:val="30"/>
        </w:rPr>
        <w:t xml:space="preserve">Surviving are three daughters, Mrs. … (Evelyn) Patton, Goshen; Mrs. … (Mildred) Enock, Syracuse and Mrs. Carl (Lela) Moser, R.R. 1, Berne, ... grandchildren and 22 great-grandchildren; a brother, George …, Pontiac, Illinois and two sisters, Mrs. … </w:t>
      </w:r>
      <w:proofErr w:type="spellStart"/>
      <w:r w:rsidRPr="00C51612">
        <w:rPr>
          <w:rFonts w:ascii="Book Antiqua" w:hAnsi="Book Antiqua"/>
          <w:sz w:val="30"/>
          <w:szCs w:val="30"/>
        </w:rPr>
        <w:t>Hoebcher</w:t>
      </w:r>
      <w:proofErr w:type="spellEnd"/>
      <w:r w:rsidRPr="00C51612">
        <w:rPr>
          <w:rFonts w:ascii="Book Antiqua" w:hAnsi="Book Antiqua"/>
          <w:sz w:val="30"/>
          <w:szCs w:val="30"/>
        </w:rPr>
        <w:t>, Chatsworth, Illinois, Mrs. Margaret Hind..., …, Illinois.</w:t>
      </w:r>
    </w:p>
    <w:p w14:paraId="51F95AC0" w14:textId="77777777" w:rsidR="00C51612" w:rsidRPr="00C51612" w:rsidRDefault="00C51612" w:rsidP="00C51612">
      <w:pPr>
        <w:spacing w:after="0" w:line="240" w:lineRule="auto"/>
        <w:rPr>
          <w:rFonts w:ascii="Book Antiqua" w:hAnsi="Book Antiqua"/>
          <w:sz w:val="30"/>
          <w:szCs w:val="30"/>
        </w:rPr>
      </w:pPr>
      <w:r w:rsidRPr="00C51612">
        <w:rPr>
          <w:rFonts w:ascii="Book Antiqua" w:hAnsi="Book Antiqua"/>
          <w:sz w:val="30"/>
          <w:szCs w:val="30"/>
        </w:rPr>
        <w:t>…. Sharp is deceased.</w:t>
      </w:r>
    </w:p>
    <w:p w14:paraId="661B5DF3" w14:textId="02A5F898" w:rsidR="00C51612" w:rsidRPr="00C51612" w:rsidRDefault="00C51612" w:rsidP="00C51612">
      <w:pPr>
        <w:spacing w:after="0" w:line="240" w:lineRule="auto"/>
        <w:rPr>
          <w:rFonts w:ascii="Book Antiqua" w:hAnsi="Book Antiqua"/>
          <w:sz w:val="30"/>
          <w:szCs w:val="30"/>
        </w:rPr>
      </w:pPr>
      <w:r>
        <w:rPr>
          <w:rFonts w:ascii="Book Antiqua" w:hAnsi="Book Antiqua"/>
          <w:sz w:val="30"/>
          <w:szCs w:val="30"/>
        </w:rPr>
        <w:t xml:space="preserve">   </w:t>
      </w:r>
      <w:r w:rsidRPr="00C51612">
        <w:rPr>
          <w:rFonts w:ascii="Book Antiqua" w:hAnsi="Book Antiqua"/>
          <w:sz w:val="30"/>
          <w:szCs w:val="30"/>
        </w:rPr>
        <w:t>The body is at the Yager Funeral home where friends may call after 7 p.m. today and where services will be held at … p.m. Friday. Rev. Donald Young pastor of the West Missionary church will … and burial will be in the M.R.E. cemetery.</w:t>
      </w:r>
    </w:p>
    <w:p w14:paraId="6099DC4F" w14:textId="77777777" w:rsidR="00C51612" w:rsidRDefault="00C51612" w:rsidP="00C51612">
      <w:pPr>
        <w:spacing w:after="0" w:line="240" w:lineRule="auto"/>
        <w:rPr>
          <w:rFonts w:ascii="Book Antiqua" w:hAnsi="Book Antiqua"/>
          <w:sz w:val="30"/>
          <w:szCs w:val="30"/>
        </w:rPr>
      </w:pPr>
    </w:p>
    <w:p w14:paraId="42F02A30" w14:textId="34E2C43B" w:rsidR="00C51612" w:rsidRPr="00C51612" w:rsidRDefault="00C51612" w:rsidP="00C51612">
      <w:pPr>
        <w:spacing w:after="0" w:line="240" w:lineRule="auto"/>
        <w:rPr>
          <w:rFonts w:ascii="Book Antiqua" w:hAnsi="Book Antiqua"/>
          <w:sz w:val="30"/>
          <w:szCs w:val="30"/>
        </w:rPr>
      </w:pPr>
      <w:r w:rsidRPr="00C51612">
        <w:rPr>
          <w:rFonts w:ascii="Book Antiqua" w:hAnsi="Book Antiqua"/>
          <w:sz w:val="30"/>
          <w:szCs w:val="30"/>
        </w:rPr>
        <w:t>Burial on Lot N ½ 25 Sec 3, 4th Add.</w:t>
      </w:r>
    </w:p>
    <w:p w14:paraId="128F5765" w14:textId="77777777" w:rsidR="00C51612" w:rsidRDefault="00C51612" w:rsidP="00C51612">
      <w:pPr>
        <w:spacing w:after="0" w:line="240" w:lineRule="auto"/>
        <w:rPr>
          <w:rFonts w:ascii="Book Antiqua" w:hAnsi="Book Antiqua"/>
          <w:sz w:val="30"/>
          <w:szCs w:val="30"/>
        </w:rPr>
      </w:pPr>
      <w:r w:rsidRPr="00C51612">
        <w:rPr>
          <w:rFonts w:ascii="Book Antiqua" w:hAnsi="Book Antiqua"/>
          <w:sz w:val="30"/>
          <w:szCs w:val="30"/>
        </w:rPr>
        <w:t>Death Date: Dec 1973; Burial Date: 21 Dec 1973</w:t>
      </w:r>
    </w:p>
    <w:p w14:paraId="57AAF857" w14:textId="77777777" w:rsidR="00C51612" w:rsidRPr="00C51612" w:rsidRDefault="00C51612" w:rsidP="00C51612">
      <w:pPr>
        <w:spacing w:after="0" w:line="240" w:lineRule="auto"/>
        <w:rPr>
          <w:rFonts w:ascii="Book Antiqua" w:hAnsi="Book Antiqua"/>
          <w:sz w:val="30"/>
          <w:szCs w:val="30"/>
        </w:rPr>
      </w:pPr>
    </w:p>
    <w:p w14:paraId="64B0F1DF" w14:textId="77777777" w:rsidR="00C51612" w:rsidRDefault="00C51612" w:rsidP="00C51612">
      <w:pPr>
        <w:spacing w:after="0" w:line="240" w:lineRule="auto"/>
        <w:rPr>
          <w:rFonts w:ascii="Book Antiqua" w:hAnsi="Book Antiqua"/>
          <w:sz w:val="30"/>
          <w:szCs w:val="30"/>
        </w:rPr>
      </w:pPr>
      <w:r w:rsidRPr="00C51612">
        <w:rPr>
          <w:rFonts w:ascii="Book Antiqua" w:hAnsi="Book Antiqua"/>
          <w:sz w:val="30"/>
          <w:szCs w:val="30"/>
        </w:rPr>
        <w:t xml:space="preserve">Berne (IN) Library Heritage Room </w:t>
      </w:r>
    </w:p>
    <w:p w14:paraId="166414B2" w14:textId="733BF4C4" w:rsidR="00BF61A5" w:rsidRPr="00C51612" w:rsidRDefault="00C51612" w:rsidP="00C51612">
      <w:pPr>
        <w:spacing w:after="0" w:line="240" w:lineRule="auto"/>
        <w:rPr>
          <w:rFonts w:ascii="Book Antiqua" w:hAnsi="Book Antiqua"/>
          <w:sz w:val="30"/>
          <w:szCs w:val="30"/>
        </w:rPr>
      </w:pPr>
      <w:r w:rsidRPr="00C51612">
        <w:rPr>
          <w:rFonts w:ascii="Book Antiqua" w:hAnsi="Book Antiqua"/>
          <w:sz w:val="30"/>
          <w:szCs w:val="30"/>
        </w:rPr>
        <w:t>MRE Obits 1973-1984, image 033</w:t>
      </w:r>
    </w:p>
    <w:sectPr w:rsidR="00BF61A5" w:rsidRPr="00C51612" w:rsidSect="00C5161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ADC"/>
    <w:rsid w:val="00186382"/>
    <w:rsid w:val="0022271B"/>
    <w:rsid w:val="00281E67"/>
    <w:rsid w:val="00552B76"/>
    <w:rsid w:val="00A50F7A"/>
    <w:rsid w:val="00B920E6"/>
    <w:rsid w:val="00BE5EC1"/>
    <w:rsid w:val="00BF61A5"/>
    <w:rsid w:val="00C12F0C"/>
    <w:rsid w:val="00C36059"/>
    <w:rsid w:val="00C51612"/>
    <w:rsid w:val="00CA4490"/>
    <w:rsid w:val="00CC7ADC"/>
    <w:rsid w:val="00E6143E"/>
    <w:rsid w:val="00F85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B3447"/>
  <w15:docId w15:val="{4FE7E1B5-C94A-40C5-B17D-C0B160F2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ADC"/>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0F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0F7A"/>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91080">
      <w:bodyDiv w:val="1"/>
      <w:marLeft w:val="0"/>
      <w:marRight w:val="0"/>
      <w:marTop w:val="0"/>
      <w:marBottom w:val="0"/>
      <w:divBdr>
        <w:top w:val="none" w:sz="0" w:space="0" w:color="auto"/>
        <w:left w:val="none" w:sz="0" w:space="0" w:color="auto"/>
        <w:bottom w:val="none" w:sz="0" w:space="0" w:color="auto"/>
        <w:right w:val="none" w:sz="0" w:space="0" w:color="auto"/>
      </w:divBdr>
    </w:div>
    <w:div w:id="685131172">
      <w:bodyDiv w:val="1"/>
      <w:marLeft w:val="0"/>
      <w:marRight w:val="0"/>
      <w:marTop w:val="0"/>
      <w:marBottom w:val="0"/>
      <w:divBdr>
        <w:top w:val="none" w:sz="0" w:space="0" w:color="auto"/>
        <w:left w:val="none" w:sz="0" w:space="0" w:color="auto"/>
        <w:bottom w:val="none" w:sz="0" w:space="0" w:color="auto"/>
        <w:right w:val="none" w:sz="0" w:space="0" w:color="auto"/>
      </w:divBdr>
    </w:div>
    <w:div w:id="834347520">
      <w:bodyDiv w:val="1"/>
      <w:marLeft w:val="0"/>
      <w:marRight w:val="0"/>
      <w:marTop w:val="0"/>
      <w:marBottom w:val="0"/>
      <w:divBdr>
        <w:top w:val="none" w:sz="0" w:space="0" w:color="auto"/>
        <w:left w:val="none" w:sz="0" w:space="0" w:color="auto"/>
        <w:bottom w:val="none" w:sz="0" w:space="0" w:color="auto"/>
        <w:right w:val="none" w:sz="0" w:space="0" w:color="auto"/>
      </w:divBdr>
    </w:div>
    <w:div w:id="1045301599">
      <w:bodyDiv w:val="1"/>
      <w:marLeft w:val="0"/>
      <w:marRight w:val="0"/>
      <w:marTop w:val="0"/>
      <w:marBottom w:val="0"/>
      <w:divBdr>
        <w:top w:val="none" w:sz="0" w:space="0" w:color="auto"/>
        <w:left w:val="none" w:sz="0" w:space="0" w:color="auto"/>
        <w:bottom w:val="none" w:sz="0" w:space="0" w:color="auto"/>
        <w:right w:val="none" w:sz="0" w:space="0" w:color="auto"/>
      </w:divBdr>
    </w:div>
    <w:div w:id="1121457065">
      <w:bodyDiv w:val="1"/>
      <w:marLeft w:val="0"/>
      <w:marRight w:val="0"/>
      <w:marTop w:val="0"/>
      <w:marBottom w:val="0"/>
      <w:divBdr>
        <w:top w:val="none" w:sz="0" w:space="0" w:color="auto"/>
        <w:left w:val="none" w:sz="0" w:space="0" w:color="auto"/>
        <w:bottom w:val="none" w:sz="0" w:space="0" w:color="auto"/>
        <w:right w:val="none" w:sz="0" w:space="0" w:color="auto"/>
      </w:divBdr>
    </w:div>
    <w:div w:id="1282764528">
      <w:bodyDiv w:val="1"/>
      <w:marLeft w:val="0"/>
      <w:marRight w:val="0"/>
      <w:marTop w:val="0"/>
      <w:marBottom w:val="0"/>
      <w:divBdr>
        <w:top w:val="none" w:sz="0" w:space="0" w:color="auto"/>
        <w:left w:val="none" w:sz="0" w:space="0" w:color="auto"/>
        <w:bottom w:val="none" w:sz="0" w:space="0" w:color="auto"/>
        <w:right w:val="none" w:sz="0" w:space="0" w:color="auto"/>
      </w:divBdr>
    </w:div>
    <w:div w:id="1508255350">
      <w:bodyDiv w:val="1"/>
      <w:marLeft w:val="0"/>
      <w:marRight w:val="0"/>
      <w:marTop w:val="0"/>
      <w:marBottom w:val="0"/>
      <w:divBdr>
        <w:top w:val="none" w:sz="0" w:space="0" w:color="auto"/>
        <w:left w:val="none" w:sz="0" w:space="0" w:color="auto"/>
        <w:bottom w:val="none" w:sz="0" w:space="0" w:color="auto"/>
        <w:right w:val="none" w:sz="0" w:space="0" w:color="auto"/>
      </w:divBdr>
    </w:div>
    <w:div w:id="1757314551">
      <w:bodyDiv w:val="1"/>
      <w:marLeft w:val="0"/>
      <w:marRight w:val="0"/>
      <w:marTop w:val="0"/>
      <w:marBottom w:val="0"/>
      <w:divBdr>
        <w:top w:val="none" w:sz="0" w:space="0" w:color="auto"/>
        <w:left w:val="none" w:sz="0" w:space="0" w:color="auto"/>
        <w:bottom w:val="none" w:sz="0" w:space="0" w:color="auto"/>
        <w:right w:val="none" w:sz="0" w:space="0" w:color="auto"/>
      </w:divBdr>
    </w:div>
    <w:div w:id="1809396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362</Words>
  <Characters>2067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2025-10-10T20:56:00Z</dcterms:created>
  <dcterms:modified xsi:type="dcterms:W3CDTF">2025-10-10T20:56:00Z</dcterms:modified>
</cp:coreProperties>
</file>