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480FC" w14:textId="79F8F933" w:rsidR="00B13578" w:rsidRPr="00B13578" w:rsidRDefault="00E255AF" w:rsidP="00B13578">
      <w:pPr>
        <w:shd w:val="clear" w:color="auto" w:fill="FFFFFF"/>
        <w:spacing w:after="0" w:line="240" w:lineRule="auto"/>
        <w:jc w:val="center"/>
        <w:rPr>
          <w:rFonts w:ascii="Book Antiqua" w:eastAsia="Times New Roman" w:hAnsi="Book Antiqua" w:cs="Helvetica"/>
          <w:sz w:val="40"/>
          <w:szCs w:val="40"/>
        </w:rPr>
      </w:pPr>
      <w:r>
        <w:rPr>
          <w:rFonts w:ascii="Book Antiqua" w:eastAsia="Times New Roman" w:hAnsi="Book Antiqua" w:cs="Helvetica"/>
          <w:sz w:val="40"/>
          <w:szCs w:val="40"/>
        </w:rPr>
        <w:t>Rosina (Burke)</w:t>
      </w:r>
      <w:r w:rsidR="00B13578" w:rsidRPr="00B13578">
        <w:rPr>
          <w:rFonts w:ascii="Book Antiqua" w:eastAsia="Times New Roman" w:hAnsi="Book Antiqua" w:cs="Helvetica"/>
          <w:sz w:val="40"/>
          <w:szCs w:val="40"/>
        </w:rPr>
        <w:t xml:space="preserve"> Schwartz</w:t>
      </w:r>
    </w:p>
    <w:p w14:paraId="2DE539EF" w14:textId="0C83936D" w:rsidR="00B13578" w:rsidRPr="00B13578" w:rsidRDefault="00E255AF" w:rsidP="00B13578">
      <w:pPr>
        <w:shd w:val="clear" w:color="auto" w:fill="FFFFFF"/>
        <w:spacing w:after="0" w:line="240" w:lineRule="auto"/>
        <w:jc w:val="center"/>
        <w:rPr>
          <w:rFonts w:ascii="Book Antiqua" w:eastAsia="Times New Roman" w:hAnsi="Book Antiqua" w:cs="Helvetica"/>
          <w:sz w:val="40"/>
          <w:szCs w:val="40"/>
        </w:rPr>
      </w:pPr>
      <w:r>
        <w:rPr>
          <w:rFonts w:ascii="Book Antiqua" w:eastAsia="Times New Roman" w:hAnsi="Book Antiqua" w:cs="Helvetica"/>
          <w:sz w:val="40"/>
          <w:szCs w:val="40"/>
        </w:rPr>
        <w:t>March 2, 1876 – June 10, 1941</w:t>
      </w:r>
    </w:p>
    <w:p w14:paraId="4DEC5F5D" w14:textId="77777777" w:rsidR="00B13578" w:rsidRPr="007F0FD2" w:rsidRDefault="00B13578" w:rsidP="00B13578">
      <w:pPr>
        <w:shd w:val="clear" w:color="auto" w:fill="FFFFFF"/>
        <w:spacing w:after="0" w:line="240" w:lineRule="auto"/>
        <w:jc w:val="center"/>
        <w:rPr>
          <w:rFonts w:ascii="Book Antiqua" w:eastAsia="Times New Roman" w:hAnsi="Book Antiqua" w:cs="Helvetica"/>
          <w:sz w:val="30"/>
          <w:szCs w:val="30"/>
        </w:rPr>
      </w:pPr>
    </w:p>
    <w:p w14:paraId="00134EF4" w14:textId="18003DED" w:rsidR="00B13578" w:rsidRDefault="009308CC" w:rsidP="009308CC">
      <w:pPr>
        <w:shd w:val="clear" w:color="auto" w:fill="FFFFFF"/>
        <w:spacing w:after="0" w:line="240" w:lineRule="auto"/>
        <w:rPr>
          <w:rFonts w:ascii="Book Antiqua" w:eastAsia="Times New Roman" w:hAnsi="Book Antiqua" w:cs="Helvetica"/>
          <w:sz w:val="24"/>
          <w:szCs w:val="24"/>
        </w:rPr>
      </w:pPr>
      <w:r>
        <w:rPr>
          <w:noProof/>
        </w:rPr>
        <w:drawing>
          <wp:inline distT="0" distB="0" distL="0" distR="0" wp14:anchorId="4F91F869" wp14:editId="13364C5B">
            <wp:extent cx="2400300" cy="1934053"/>
            <wp:effectExtent l="0" t="0" r="0" b="9525"/>
            <wp:docPr id="556191862"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723" t="2350" r="8173" b="1923"/>
                    <a:stretch>
                      <a:fillRect/>
                    </a:stretch>
                  </pic:blipFill>
                  <pic:spPr bwMode="auto">
                    <a:xfrm>
                      <a:off x="0" y="0"/>
                      <a:ext cx="2424859" cy="1953842"/>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Helvetica"/>
          <w:sz w:val="24"/>
          <w:szCs w:val="24"/>
        </w:rPr>
        <w:t xml:space="preserve">  </w:t>
      </w:r>
      <w:r w:rsidR="00E255AF">
        <w:rPr>
          <w:noProof/>
        </w:rPr>
        <w:drawing>
          <wp:inline distT="0" distB="0" distL="0" distR="0" wp14:anchorId="2B3A8A64" wp14:editId="2B80AE30">
            <wp:extent cx="3152775" cy="1936794"/>
            <wp:effectExtent l="0" t="0" r="0" b="6350"/>
            <wp:docPr id="1796990989"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8494" t="26923" r="10897" b="7052"/>
                    <a:stretch>
                      <a:fillRect/>
                    </a:stretch>
                  </pic:blipFill>
                  <pic:spPr bwMode="auto">
                    <a:xfrm>
                      <a:off x="0" y="0"/>
                      <a:ext cx="3185217" cy="1956723"/>
                    </a:xfrm>
                    <a:prstGeom prst="rect">
                      <a:avLst/>
                    </a:prstGeom>
                    <a:noFill/>
                    <a:ln>
                      <a:noFill/>
                    </a:ln>
                    <a:extLst>
                      <a:ext uri="{53640926-AAD7-44D8-BBD7-CCE9431645EC}">
                        <a14:shadowObscured xmlns:a14="http://schemas.microsoft.com/office/drawing/2010/main"/>
                      </a:ext>
                    </a:extLst>
                  </pic:spPr>
                </pic:pic>
              </a:graphicData>
            </a:graphic>
          </wp:inline>
        </w:drawing>
      </w:r>
    </w:p>
    <w:p w14:paraId="7FC883C9" w14:textId="4698EAB0" w:rsidR="00B13578" w:rsidRPr="00CB1EA9" w:rsidRDefault="00B13578" w:rsidP="00B13578">
      <w:pPr>
        <w:shd w:val="clear" w:color="auto" w:fill="FFFFFF"/>
        <w:spacing w:after="0" w:line="240" w:lineRule="auto"/>
        <w:jc w:val="center"/>
        <w:rPr>
          <w:rFonts w:ascii="Book Antiqua" w:eastAsia="Times New Roman" w:hAnsi="Book Antiqua" w:cs="Helvetica"/>
          <w:sz w:val="30"/>
          <w:szCs w:val="30"/>
        </w:rPr>
      </w:pPr>
      <w:r w:rsidRPr="00CB1EA9">
        <w:rPr>
          <w:rFonts w:ascii="Book Antiqua" w:eastAsia="Times New Roman" w:hAnsi="Book Antiqua" w:cs="Helvetica"/>
          <w:sz w:val="30"/>
          <w:szCs w:val="30"/>
        </w:rPr>
        <w:t>Photo</w:t>
      </w:r>
      <w:r w:rsidR="009308CC">
        <w:rPr>
          <w:rFonts w:ascii="Book Antiqua" w:eastAsia="Times New Roman" w:hAnsi="Book Antiqua" w:cs="Helvetica"/>
          <w:sz w:val="30"/>
          <w:szCs w:val="30"/>
        </w:rPr>
        <w:t>s</w:t>
      </w:r>
      <w:r w:rsidRPr="00CB1EA9">
        <w:rPr>
          <w:rFonts w:ascii="Book Antiqua" w:eastAsia="Times New Roman" w:hAnsi="Book Antiqua" w:cs="Helvetica"/>
          <w:sz w:val="30"/>
          <w:szCs w:val="30"/>
        </w:rPr>
        <w:t xml:space="preserve"> by </w:t>
      </w:r>
      <w:r w:rsidR="009308CC">
        <w:rPr>
          <w:rFonts w:ascii="Book Antiqua" w:eastAsia="Times New Roman" w:hAnsi="Book Antiqua" w:cs="Helvetica"/>
          <w:sz w:val="30"/>
          <w:szCs w:val="30"/>
        </w:rPr>
        <w:t>Alicia Kneuss</w:t>
      </w:r>
    </w:p>
    <w:p w14:paraId="136D4EAB" w14:textId="77777777" w:rsidR="002A6244" w:rsidRDefault="002A6244" w:rsidP="002A6244">
      <w:pPr>
        <w:pStyle w:val="NormalWeb"/>
        <w:spacing w:before="0" w:beforeAutospacing="0" w:after="0" w:afterAutospacing="0"/>
        <w:rPr>
          <w:rFonts w:ascii="Book Antiqua" w:hAnsi="Book Antiqua" w:cs="Helvetica"/>
          <w:sz w:val="30"/>
          <w:szCs w:val="30"/>
        </w:rPr>
      </w:pPr>
    </w:p>
    <w:p w14:paraId="248BB853" w14:textId="06FCC9F5" w:rsidR="00F860C1" w:rsidRDefault="00E255AF" w:rsidP="00E255AF">
      <w:pPr>
        <w:pStyle w:val="NormalWeb"/>
        <w:spacing w:before="0" w:beforeAutospacing="0" w:after="0" w:afterAutospacing="0"/>
        <w:rPr>
          <w:rFonts w:ascii="Book Antiqua" w:hAnsi="Book Antiqua" w:cs="Helvetica"/>
          <w:sz w:val="30"/>
          <w:szCs w:val="30"/>
        </w:rPr>
      </w:pPr>
      <w:r w:rsidRPr="00E255AF">
        <w:rPr>
          <w:rFonts w:ascii="Book Antiqua" w:hAnsi="Book Antiqua" w:cs="Helvetica"/>
          <w:sz w:val="30"/>
          <w:szCs w:val="30"/>
        </w:rPr>
        <w:t>APOPLEXY FATAL TO MRS. ROSINA SCHWARTZ AGE 65</w:t>
      </w:r>
      <w:r w:rsidRPr="00E255AF">
        <w:rPr>
          <w:rFonts w:ascii="Book Antiqua" w:hAnsi="Book Antiqua" w:cs="Helvetica"/>
          <w:sz w:val="30"/>
          <w:szCs w:val="30"/>
        </w:rPr>
        <w:br/>
        <w:t>Funeral for Prominent Widow Is Here Friday at 2 p.m.</w:t>
      </w:r>
      <w:r w:rsidRPr="00E255AF">
        <w:rPr>
          <w:rFonts w:ascii="Book Antiqua" w:hAnsi="Book Antiqua" w:cs="Helvetica"/>
          <w:sz w:val="30"/>
          <w:szCs w:val="30"/>
        </w:rPr>
        <w:br/>
      </w:r>
      <w:r w:rsidRPr="00E255AF">
        <w:rPr>
          <w:rFonts w:ascii="Book Antiqua" w:hAnsi="Book Antiqua" w:cs="Helvetica"/>
          <w:sz w:val="30"/>
          <w:szCs w:val="30"/>
        </w:rPr>
        <w:br/>
      </w:r>
      <w:r>
        <w:rPr>
          <w:rFonts w:ascii="Book Antiqua" w:hAnsi="Book Antiqua" w:cs="Helvetica"/>
          <w:sz w:val="30"/>
          <w:szCs w:val="30"/>
        </w:rPr>
        <w:t xml:space="preserve">   </w:t>
      </w:r>
      <w:r w:rsidRPr="00E255AF">
        <w:rPr>
          <w:rFonts w:ascii="Book Antiqua" w:hAnsi="Book Antiqua" w:cs="Helvetica"/>
          <w:sz w:val="30"/>
          <w:szCs w:val="30"/>
        </w:rPr>
        <w:t xml:space="preserve">The people of Berne and community were stunned today when they learned of the almost unexpected death of Mrs. Rosina Burke Schwartz, 65, widow of Robert Schwartz who died at her home on </w:t>
      </w:r>
      <w:proofErr w:type="gramStart"/>
      <w:r w:rsidRPr="00E255AF">
        <w:rPr>
          <w:rFonts w:ascii="Book Antiqua" w:hAnsi="Book Antiqua" w:cs="Helvetica"/>
          <w:sz w:val="30"/>
          <w:szCs w:val="30"/>
        </w:rPr>
        <w:t>West Water street</w:t>
      </w:r>
      <w:proofErr w:type="gramEnd"/>
      <w:r w:rsidRPr="00E255AF">
        <w:rPr>
          <w:rFonts w:ascii="Book Antiqua" w:hAnsi="Book Antiqua" w:cs="Helvetica"/>
          <w:sz w:val="30"/>
          <w:szCs w:val="30"/>
        </w:rPr>
        <w:t xml:space="preserve"> last evening at 8:00 o’clock from a cerebral hemorrhage. She was ill only nine hours suffering from apoplexy Tuesday morning at 11:00 o’clock. She regained consciousness for a short time.</w:t>
      </w:r>
      <w:r w:rsidRPr="00E255AF">
        <w:rPr>
          <w:rFonts w:ascii="Book Antiqua" w:hAnsi="Book Antiqua" w:cs="Helvetica"/>
          <w:sz w:val="30"/>
          <w:szCs w:val="30"/>
        </w:rPr>
        <w:br/>
      </w:r>
      <w:r>
        <w:rPr>
          <w:rFonts w:ascii="Book Antiqua" w:hAnsi="Book Antiqua" w:cs="Helvetica"/>
          <w:sz w:val="30"/>
          <w:szCs w:val="30"/>
        </w:rPr>
        <w:t xml:space="preserve">   </w:t>
      </w:r>
      <w:r w:rsidRPr="00E255AF">
        <w:rPr>
          <w:rFonts w:ascii="Book Antiqua" w:hAnsi="Book Antiqua" w:cs="Helvetica"/>
          <w:sz w:val="30"/>
          <w:szCs w:val="30"/>
        </w:rPr>
        <w:t xml:space="preserve">Always active in church, garden and household work, the decedent was born one mile south of Berne on March 2, 1876, the daughter of John and Elizabeth Hofstetter Burke. Her marriage to Robert Schwartz was an event </w:t>
      </w:r>
      <w:proofErr w:type="gramStart"/>
      <w:r w:rsidRPr="00E255AF">
        <w:rPr>
          <w:rFonts w:ascii="Book Antiqua" w:hAnsi="Book Antiqua" w:cs="Helvetica"/>
          <w:sz w:val="30"/>
          <w:szCs w:val="30"/>
        </w:rPr>
        <w:t>of</w:t>
      </w:r>
      <w:proofErr w:type="gramEnd"/>
      <w:r w:rsidRPr="00E255AF">
        <w:rPr>
          <w:rFonts w:ascii="Book Antiqua" w:hAnsi="Book Antiqua" w:cs="Helvetica"/>
          <w:sz w:val="30"/>
          <w:szCs w:val="30"/>
        </w:rPr>
        <w:t xml:space="preserve"> Nov. ?? in Berne. He, a former county commissioner, preceded 17 years ago.</w:t>
      </w:r>
      <w:r>
        <w:rPr>
          <w:rFonts w:ascii="Book Antiqua" w:hAnsi="Book Antiqua" w:cs="Helvetica"/>
          <w:sz w:val="30"/>
          <w:szCs w:val="30"/>
        </w:rPr>
        <w:t xml:space="preserve">  </w:t>
      </w:r>
      <w:r w:rsidRPr="00E255AF">
        <w:rPr>
          <w:rFonts w:ascii="Book Antiqua" w:hAnsi="Book Antiqua" w:cs="Helvetica"/>
          <w:sz w:val="30"/>
          <w:szCs w:val="30"/>
        </w:rPr>
        <w:t>She lived in this community all her life moving to the present family home in 1921.</w:t>
      </w:r>
      <w:r w:rsidRPr="00E255AF">
        <w:rPr>
          <w:rFonts w:ascii="Book Antiqua" w:hAnsi="Book Antiqua" w:cs="Helvetica"/>
          <w:sz w:val="30"/>
          <w:szCs w:val="30"/>
        </w:rPr>
        <w:br/>
      </w:r>
      <w:r>
        <w:rPr>
          <w:rFonts w:ascii="Book Antiqua" w:hAnsi="Book Antiqua" w:cs="Helvetica"/>
          <w:sz w:val="30"/>
          <w:szCs w:val="30"/>
        </w:rPr>
        <w:t xml:space="preserve">   </w:t>
      </w:r>
      <w:r w:rsidRPr="00E255AF">
        <w:rPr>
          <w:rFonts w:ascii="Book Antiqua" w:hAnsi="Book Antiqua" w:cs="Helvetica"/>
          <w:sz w:val="30"/>
          <w:szCs w:val="30"/>
        </w:rPr>
        <w:t xml:space="preserve">Children surviving </w:t>
      </w:r>
      <w:proofErr w:type="gramStart"/>
      <w:r w:rsidRPr="00E255AF">
        <w:rPr>
          <w:rFonts w:ascii="Book Antiqua" w:hAnsi="Book Antiqua" w:cs="Helvetica"/>
          <w:sz w:val="30"/>
          <w:szCs w:val="30"/>
        </w:rPr>
        <w:t>are</w:t>
      </w:r>
      <w:proofErr w:type="gramEnd"/>
      <w:r w:rsidRPr="00E255AF">
        <w:rPr>
          <w:rFonts w:ascii="Book Antiqua" w:hAnsi="Book Antiqua" w:cs="Helvetica"/>
          <w:sz w:val="30"/>
          <w:szCs w:val="30"/>
        </w:rPr>
        <w:t xml:space="preserve"> Miss Sylvia Schwartz, office attendant in the Dr. D. D. Jones office, Mrs. Florence Steiner of southwest of town, Elmer K., of Berne and Miss Surena Schwartz, Jefferson township teacher. Two grandchildren, Robert and Betty Steiner, survive.</w:t>
      </w:r>
      <w:r>
        <w:rPr>
          <w:rFonts w:ascii="Book Antiqua" w:hAnsi="Book Antiqua" w:cs="Helvetica"/>
          <w:sz w:val="30"/>
          <w:szCs w:val="30"/>
        </w:rPr>
        <w:t xml:space="preserve">  </w:t>
      </w:r>
      <w:r w:rsidRPr="00E255AF">
        <w:rPr>
          <w:rFonts w:ascii="Book Antiqua" w:hAnsi="Book Antiqua" w:cs="Helvetica"/>
          <w:sz w:val="30"/>
          <w:szCs w:val="30"/>
        </w:rPr>
        <w:t>One brother John J. Burke of Blue Creek township and a sister, Mrs. Lawrence Beitler of Monroe survive. Three sisters, Mrs. Elizabeth Affolder, Mrs. Mary Herron and Carolina preceded.</w:t>
      </w:r>
      <w:r w:rsidRPr="00E255AF">
        <w:rPr>
          <w:rFonts w:ascii="Book Antiqua" w:hAnsi="Book Antiqua" w:cs="Helvetica"/>
          <w:sz w:val="30"/>
          <w:szCs w:val="30"/>
        </w:rPr>
        <w:br/>
      </w:r>
      <w:r>
        <w:rPr>
          <w:rFonts w:ascii="Book Antiqua" w:hAnsi="Book Antiqua" w:cs="Helvetica"/>
          <w:sz w:val="30"/>
          <w:szCs w:val="30"/>
        </w:rPr>
        <w:t xml:space="preserve">   </w:t>
      </w:r>
      <w:r w:rsidRPr="00E255AF">
        <w:rPr>
          <w:rFonts w:ascii="Book Antiqua" w:hAnsi="Book Antiqua" w:cs="Helvetica"/>
          <w:sz w:val="30"/>
          <w:szCs w:val="30"/>
        </w:rPr>
        <w:t>Funeral services will be conducted at the Cross Reformed church of which she was a faithful member, Friday afternoon at 2:00 o’clock following a brief service at the home at 1:45. Rev. C. A. Schmid, pastor of the church will officiate and burial will be in the M. R. E. cemetery.</w:t>
      </w:r>
      <w:r w:rsidRPr="00E255AF">
        <w:rPr>
          <w:rFonts w:ascii="Book Antiqua" w:hAnsi="Book Antiqua" w:cs="Helvetica"/>
          <w:sz w:val="30"/>
          <w:szCs w:val="30"/>
        </w:rPr>
        <w:br/>
        <w:t>The body was removed to the home from the Yager mortuary this afternoon and friends may view the body at the home.</w:t>
      </w:r>
    </w:p>
    <w:p w14:paraId="4747B060" w14:textId="77777777" w:rsidR="00E255AF" w:rsidRDefault="00E255AF" w:rsidP="00E255AF">
      <w:pPr>
        <w:pStyle w:val="NormalWeb"/>
        <w:spacing w:before="0" w:beforeAutospacing="0" w:after="0" w:afterAutospacing="0"/>
        <w:rPr>
          <w:rFonts w:ascii="Book Antiqua" w:hAnsi="Book Antiqua" w:cs="Helvetica"/>
          <w:sz w:val="30"/>
          <w:szCs w:val="30"/>
        </w:rPr>
      </w:pPr>
    </w:p>
    <w:p w14:paraId="6E72BAF3" w14:textId="77777777" w:rsidR="00E255AF" w:rsidRDefault="00E255AF" w:rsidP="00E255AF">
      <w:pPr>
        <w:pStyle w:val="NormalWeb"/>
        <w:spacing w:before="0" w:beforeAutospacing="0" w:after="0" w:afterAutospacing="0"/>
        <w:rPr>
          <w:sz w:val="30"/>
          <w:szCs w:val="30"/>
        </w:rPr>
      </w:pPr>
      <w:r w:rsidRPr="00E255AF">
        <w:rPr>
          <w:sz w:val="30"/>
          <w:szCs w:val="30"/>
        </w:rPr>
        <w:t>Adams County, Indiana Historical Museum</w:t>
      </w:r>
    </w:p>
    <w:p w14:paraId="30D29550" w14:textId="5F6B17FF" w:rsidR="00E255AF" w:rsidRPr="00CB1EA9" w:rsidRDefault="00E255AF" w:rsidP="00E255AF">
      <w:pPr>
        <w:pStyle w:val="NormalWeb"/>
        <w:spacing w:before="0" w:beforeAutospacing="0" w:after="0" w:afterAutospacing="0"/>
        <w:rPr>
          <w:sz w:val="30"/>
          <w:szCs w:val="30"/>
        </w:rPr>
      </w:pPr>
      <w:r w:rsidRPr="00E255AF">
        <w:rPr>
          <w:sz w:val="30"/>
          <w:szCs w:val="30"/>
        </w:rPr>
        <w:t>1941a Jan-Jun Scrapbook</w:t>
      </w:r>
      <w:r>
        <w:rPr>
          <w:sz w:val="30"/>
          <w:szCs w:val="30"/>
        </w:rPr>
        <w:t xml:space="preserve">, </w:t>
      </w:r>
      <w:r w:rsidRPr="00E255AF">
        <w:rPr>
          <w:sz w:val="30"/>
          <w:szCs w:val="30"/>
        </w:rPr>
        <w:t>Image 115</w:t>
      </w:r>
      <w:r w:rsidRPr="00E255AF">
        <w:rPr>
          <w:sz w:val="30"/>
          <w:szCs w:val="30"/>
        </w:rPr>
        <w:br/>
        <w:t>Handwritten-Wed. June 11, 1941</w:t>
      </w:r>
    </w:p>
    <w:sectPr w:rsidR="00E255AF" w:rsidRPr="00CB1EA9" w:rsidSect="00E255AF">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00"/>
    <w:rsid w:val="00027609"/>
    <w:rsid w:val="00175740"/>
    <w:rsid w:val="001F0B5B"/>
    <w:rsid w:val="002A6244"/>
    <w:rsid w:val="002F1CB7"/>
    <w:rsid w:val="006134EE"/>
    <w:rsid w:val="00616C65"/>
    <w:rsid w:val="007F0FD2"/>
    <w:rsid w:val="009001A8"/>
    <w:rsid w:val="009308CC"/>
    <w:rsid w:val="00B12148"/>
    <w:rsid w:val="00B13578"/>
    <w:rsid w:val="00B920E6"/>
    <w:rsid w:val="00C25FC2"/>
    <w:rsid w:val="00C3614C"/>
    <w:rsid w:val="00CB1EA9"/>
    <w:rsid w:val="00CE0399"/>
    <w:rsid w:val="00E255AF"/>
    <w:rsid w:val="00F35500"/>
    <w:rsid w:val="00F86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BB012"/>
  <w15:docId w15:val="{8E2D7736-4831-4F03-9FC4-F030862CD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50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550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3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5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2025-10-10T14:26:00Z</dcterms:created>
  <dcterms:modified xsi:type="dcterms:W3CDTF">2025-10-10T14:26:00Z</dcterms:modified>
</cp:coreProperties>
</file>